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58475E" w:rsidRDefault="003422E2" w:rsidP="007C3617">
      <w:pPr>
        <w:pStyle w:val="Prosttext"/>
        <w:jc w:val="center"/>
        <w:outlineLvl w:val="0"/>
        <w:rPr>
          <w:rFonts w:ascii="Arial" w:hAnsi="Arial" w:cs="Arial"/>
          <w:b/>
        </w:rPr>
      </w:pPr>
      <w:r w:rsidRPr="0058475E">
        <w:rPr>
          <w:rFonts w:ascii="Arial" w:hAnsi="Arial" w:cs="Arial"/>
          <w:b/>
        </w:rPr>
        <w:t>Smlouva o dodávce UPS</w:t>
      </w:r>
    </w:p>
    <w:p w:rsidR="00D766AF" w:rsidRPr="0058475E" w:rsidRDefault="00F26208" w:rsidP="007C3617">
      <w:pPr>
        <w:pStyle w:val="Prosttext"/>
        <w:jc w:val="center"/>
        <w:outlineLvl w:val="0"/>
        <w:rPr>
          <w:rFonts w:ascii="Arial" w:hAnsi="Arial" w:cs="Arial"/>
          <w:b/>
        </w:rPr>
      </w:pPr>
      <w:r w:rsidRPr="0058475E">
        <w:rPr>
          <w:rFonts w:ascii="Arial" w:hAnsi="Arial" w:cs="Arial"/>
          <w:b/>
        </w:rPr>
        <w:t xml:space="preserve">č. </w:t>
      </w:r>
      <w:bookmarkStart w:id="0" w:name="Text1"/>
      <w:r w:rsidR="0016478B" w:rsidRPr="0058475E">
        <w:rPr>
          <w:rFonts w:ascii="Arial" w:hAnsi="Arial" w:cs="Arial"/>
          <w:b/>
          <w:highlight w:val="yellow"/>
        </w:rPr>
        <w:fldChar w:fldCharType="begin">
          <w:ffData>
            <w:name w:val="Text1"/>
            <w:enabled/>
            <w:calcOnExit w:val="0"/>
            <w:textInput/>
          </w:ffData>
        </w:fldChar>
      </w:r>
      <w:r w:rsidR="0016478B" w:rsidRPr="0058475E">
        <w:rPr>
          <w:rFonts w:ascii="Arial" w:hAnsi="Arial" w:cs="Arial"/>
          <w:b/>
          <w:highlight w:val="yellow"/>
        </w:rPr>
        <w:instrText xml:space="preserve"> FORMTEXT </w:instrText>
      </w:r>
      <w:r w:rsidR="0016478B" w:rsidRPr="0058475E">
        <w:rPr>
          <w:rFonts w:ascii="Arial" w:hAnsi="Arial" w:cs="Arial"/>
          <w:b/>
          <w:highlight w:val="yellow"/>
        </w:rPr>
      </w:r>
      <w:r w:rsidR="0016478B" w:rsidRPr="0058475E">
        <w:rPr>
          <w:rFonts w:ascii="Arial" w:hAnsi="Arial" w:cs="Arial"/>
          <w:b/>
          <w:highlight w:val="yellow"/>
        </w:rPr>
        <w:fldChar w:fldCharType="separate"/>
      </w:r>
      <w:bookmarkStart w:id="1" w:name="_GoBack"/>
      <w:r w:rsidR="0016478B" w:rsidRPr="0058475E">
        <w:rPr>
          <w:rFonts w:ascii="Arial" w:hAnsi="Arial" w:cs="Arial"/>
          <w:b/>
          <w:noProof/>
          <w:highlight w:val="yellow"/>
        </w:rPr>
        <w:t> </w:t>
      </w:r>
      <w:r w:rsidR="0016478B" w:rsidRPr="0058475E">
        <w:rPr>
          <w:rFonts w:ascii="Arial" w:hAnsi="Arial" w:cs="Arial"/>
          <w:b/>
          <w:noProof/>
          <w:highlight w:val="yellow"/>
        </w:rPr>
        <w:t> </w:t>
      </w:r>
      <w:r w:rsidR="0016478B" w:rsidRPr="0058475E">
        <w:rPr>
          <w:rFonts w:ascii="Arial" w:hAnsi="Arial" w:cs="Arial"/>
          <w:b/>
          <w:noProof/>
          <w:highlight w:val="yellow"/>
        </w:rPr>
        <w:t> </w:t>
      </w:r>
      <w:r w:rsidR="0016478B" w:rsidRPr="0058475E">
        <w:rPr>
          <w:rFonts w:ascii="Arial" w:hAnsi="Arial" w:cs="Arial"/>
          <w:b/>
          <w:noProof/>
          <w:highlight w:val="yellow"/>
        </w:rPr>
        <w:t> </w:t>
      </w:r>
      <w:r w:rsidR="0016478B" w:rsidRPr="0058475E">
        <w:rPr>
          <w:rFonts w:ascii="Arial" w:hAnsi="Arial" w:cs="Arial"/>
          <w:b/>
          <w:noProof/>
          <w:highlight w:val="yellow"/>
        </w:rPr>
        <w:t> </w:t>
      </w:r>
      <w:bookmarkEnd w:id="1"/>
      <w:r w:rsidR="0016478B" w:rsidRPr="0058475E">
        <w:rPr>
          <w:rFonts w:ascii="Arial" w:hAnsi="Arial" w:cs="Arial"/>
          <w:b/>
          <w:highlight w:val="yellow"/>
        </w:rPr>
        <w:fldChar w:fldCharType="end"/>
      </w:r>
      <w:bookmarkEnd w:id="0"/>
    </w:p>
    <w:p w:rsidR="009F4E12" w:rsidRPr="0058475E" w:rsidRDefault="009F4E12" w:rsidP="009F4E12">
      <w:pPr>
        <w:pStyle w:val="Prosttext"/>
        <w:ind w:left="284"/>
        <w:jc w:val="center"/>
        <w:rPr>
          <w:rFonts w:ascii="Arial" w:hAnsi="Arial" w:cs="Arial"/>
        </w:rPr>
      </w:pPr>
      <w:r w:rsidRPr="0058475E">
        <w:rPr>
          <w:rFonts w:ascii="Arial" w:hAnsi="Arial" w:cs="Arial"/>
        </w:rPr>
        <w:t xml:space="preserve">uzavřená dle </w:t>
      </w:r>
      <w:r w:rsidR="00AB0417" w:rsidRPr="0058475E">
        <w:rPr>
          <w:rFonts w:ascii="Arial" w:hAnsi="Arial" w:cs="Arial"/>
        </w:rPr>
        <w:t xml:space="preserve">ustanovení </w:t>
      </w:r>
      <w:r w:rsidRPr="0058475E">
        <w:rPr>
          <w:rFonts w:ascii="Arial" w:hAnsi="Arial" w:cs="Arial"/>
        </w:rPr>
        <w:t xml:space="preserve">§ </w:t>
      </w:r>
      <w:r w:rsidR="00A91040" w:rsidRPr="0058475E">
        <w:rPr>
          <w:rFonts w:ascii="Arial" w:hAnsi="Arial" w:cs="Arial"/>
        </w:rPr>
        <w:t>2079</w:t>
      </w:r>
      <w:r w:rsidRPr="0058475E">
        <w:rPr>
          <w:rFonts w:ascii="Arial" w:hAnsi="Arial" w:cs="Arial"/>
        </w:rPr>
        <w:t xml:space="preserve"> a násl. zákona č. </w:t>
      </w:r>
      <w:r w:rsidR="00A91040" w:rsidRPr="0058475E">
        <w:rPr>
          <w:rFonts w:ascii="Arial" w:hAnsi="Arial" w:cs="Arial"/>
        </w:rPr>
        <w:t>89/2012 Sb., občanský zákoník, v platném znění</w:t>
      </w:r>
      <w:r w:rsidRPr="0058475E">
        <w:rPr>
          <w:rFonts w:ascii="Arial" w:hAnsi="Arial" w:cs="Arial"/>
        </w:rPr>
        <w:t>, mezi</w:t>
      </w:r>
    </w:p>
    <w:p w:rsidR="009F4E12" w:rsidRPr="0058475E" w:rsidRDefault="009F4E12" w:rsidP="00D468A0">
      <w:pPr>
        <w:pStyle w:val="Prosttext"/>
        <w:tabs>
          <w:tab w:val="left" w:pos="284"/>
        </w:tabs>
        <w:spacing w:before="240"/>
        <w:ind w:left="284"/>
        <w:outlineLvl w:val="0"/>
        <w:rPr>
          <w:rFonts w:ascii="Arial" w:hAnsi="Arial" w:cs="Arial"/>
        </w:rPr>
      </w:pPr>
      <w:r w:rsidRPr="0058475E">
        <w:rPr>
          <w:rFonts w:ascii="Arial" w:hAnsi="Arial" w:cs="Arial"/>
          <w:b/>
        </w:rPr>
        <w:t>ČEPRO, a.s.</w:t>
      </w:r>
    </w:p>
    <w:p w:rsidR="009F4E12" w:rsidRPr="0058475E" w:rsidRDefault="006D5682" w:rsidP="00D468A0">
      <w:pPr>
        <w:pStyle w:val="Prosttext"/>
        <w:spacing w:before="0"/>
        <w:ind w:left="284"/>
        <w:rPr>
          <w:rFonts w:ascii="Arial" w:hAnsi="Arial" w:cs="Arial"/>
        </w:rPr>
      </w:pPr>
      <w:r w:rsidRPr="0058475E">
        <w:rPr>
          <w:rFonts w:ascii="Arial" w:hAnsi="Arial" w:cs="Arial"/>
        </w:rPr>
        <w:t>se sídlem:</w:t>
      </w:r>
      <w:r w:rsidRPr="0058475E">
        <w:rPr>
          <w:rFonts w:ascii="Arial" w:hAnsi="Arial" w:cs="Arial"/>
        </w:rPr>
        <w:tab/>
      </w:r>
      <w:r w:rsidRPr="0058475E">
        <w:rPr>
          <w:rFonts w:ascii="Arial" w:hAnsi="Arial" w:cs="Arial"/>
        </w:rPr>
        <w:tab/>
      </w:r>
      <w:r w:rsidR="009F4E12" w:rsidRPr="0058475E">
        <w:rPr>
          <w:rFonts w:ascii="Arial" w:hAnsi="Arial" w:cs="Arial"/>
        </w:rPr>
        <w:t>Praha 7, Dělnická č.p. 213, č.or.12, PSČ 170 04</w:t>
      </w:r>
    </w:p>
    <w:p w:rsidR="009F4E12" w:rsidRPr="0058475E" w:rsidRDefault="009F4E12" w:rsidP="00D468A0">
      <w:pPr>
        <w:pStyle w:val="Prosttext"/>
        <w:spacing w:before="0"/>
        <w:ind w:left="284"/>
        <w:rPr>
          <w:rFonts w:ascii="Arial" w:hAnsi="Arial" w:cs="Arial"/>
        </w:rPr>
      </w:pPr>
      <w:r w:rsidRPr="0058475E">
        <w:rPr>
          <w:rFonts w:ascii="Arial" w:hAnsi="Arial" w:cs="Arial"/>
        </w:rPr>
        <w:t>IČ:</w:t>
      </w:r>
      <w:r w:rsidRPr="0058475E">
        <w:rPr>
          <w:rFonts w:ascii="Arial" w:hAnsi="Arial" w:cs="Arial"/>
        </w:rPr>
        <w:tab/>
      </w:r>
      <w:r w:rsidRPr="0058475E">
        <w:rPr>
          <w:rFonts w:ascii="Arial" w:hAnsi="Arial" w:cs="Arial"/>
        </w:rPr>
        <w:tab/>
      </w:r>
      <w:r w:rsidRPr="0058475E">
        <w:rPr>
          <w:rFonts w:ascii="Arial" w:hAnsi="Arial" w:cs="Arial"/>
        </w:rPr>
        <w:tab/>
        <w:t>60193531</w:t>
      </w:r>
    </w:p>
    <w:p w:rsidR="009F4E12" w:rsidRPr="0058475E" w:rsidRDefault="009F4E12" w:rsidP="00D468A0">
      <w:pPr>
        <w:pStyle w:val="Prosttext"/>
        <w:spacing w:before="0"/>
        <w:ind w:left="284"/>
        <w:rPr>
          <w:rFonts w:ascii="Arial" w:hAnsi="Arial" w:cs="Arial"/>
        </w:rPr>
      </w:pPr>
      <w:r w:rsidRPr="0058475E">
        <w:rPr>
          <w:rFonts w:ascii="Arial" w:hAnsi="Arial" w:cs="Arial"/>
        </w:rPr>
        <w:t>DIČ:</w:t>
      </w:r>
      <w:r w:rsidRPr="0058475E">
        <w:rPr>
          <w:rFonts w:ascii="Arial" w:hAnsi="Arial" w:cs="Arial"/>
        </w:rPr>
        <w:tab/>
      </w:r>
      <w:r w:rsidRPr="0058475E">
        <w:rPr>
          <w:rFonts w:ascii="Arial" w:hAnsi="Arial" w:cs="Arial"/>
        </w:rPr>
        <w:tab/>
      </w:r>
      <w:r w:rsidR="008442B9" w:rsidRPr="0058475E">
        <w:rPr>
          <w:rFonts w:ascii="Arial" w:hAnsi="Arial" w:cs="Arial"/>
        </w:rPr>
        <w:tab/>
      </w:r>
      <w:r w:rsidRPr="0058475E">
        <w:rPr>
          <w:rFonts w:ascii="Arial" w:hAnsi="Arial" w:cs="Arial"/>
        </w:rPr>
        <w:t>CZ60193531</w:t>
      </w:r>
    </w:p>
    <w:p w:rsidR="009F4E12" w:rsidRPr="0058475E" w:rsidRDefault="009F4E12" w:rsidP="00D468A0">
      <w:pPr>
        <w:pStyle w:val="Prosttext"/>
        <w:spacing w:before="0"/>
        <w:ind w:left="284"/>
        <w:rPr>
          <w:rFonts w:ascii="Arial" w:hAnsi="Arial" w:cs="Arial"/>
        </w:rPr>
      </w:pPr>
      <w:r w:rsidRPr="0058475E">
        <w:rPr>
          <w:rFonts w:ascii="Arial" w:hAnsi="Arial" w:cs="Arial"/>
        </w:rPr>
        <w:t>zapsaná:</w:t>
      </w:r>
      <w:r w:rsidR="006D5682" w:rsidRPr="0058475E">
        <w:rPr>
          <w:rFonts w:ascii="Arial" w:hAnsi="Arial" w:cs="Arial"/>
        </w:rPr>
        <w:tab/>
      </w:r>
      <w:r w:rsidR="006D5682" w:rsidRPr="0058475E">
        <w:rPr>
          <w:rFonts w:ascii="Arial" w:hAnsi="Arial" w:cs="Arial"/>
        </w:rPr>
        <w:tab/>
      </w:r>
      <w:r w:rsidRPr="0058475E">
        <w:rPr>
          <w:rFonts w:ascii="Arial" w:hAnsi="Arial" w:cs="Arial"/>
        </w:rPr>
        <w:t>v OR Městského soudu v Praze, oddíl B, vložka č. 2341</w:t>
      </w:r>
    </w:p>
    <w:p w:rsidR="009F4E12" w:rsidRPr="0058475E" w:rsidRDefault="00A91040" w:rsidP="00D468A0">
      <w:pPr>
        <w:pStyle w:val="Prosttext"/>
        <w:spacing w:before="0"/>
        <w:ind w:left="2124" w:hanging="1840"/>
        <w:jc w:val="left"/>
        <w:rPr>
          <w:rFonts w:ascii="Arial" w:hAnsi="Arial" w:cs="Arial"/>
        </w:rPr>
      </w:pPr>
      <w:r w:rsidRPr="0058475E">
        <w:rPr>
          <w:rFonts w:ascii="Arial" w:hAnsi="Arial" w:cs="Arial"/>
        </w:rPr>
        <w:t>zastoupena</w:t>
      </w:r>
      <w:r w:rsidR="009F4E12" w:rsidRPr="0058475E">
        <w:rPr>
          <w:rFonts w:ascii="Arial" w:hAnsi="Arial" w:cs="Arial"/>
        </w:rPr>
        <w:t>:</w:t>
      </w:r>
      <w:r w:rsidR="009F4E12" w:rsidRPr="0058475E">
        <w:rPr>
          <w:rFonts w:ascii="Arial" w:hAnsi="Arial" w:cs="Arial"/>
        </w:rPr>
        <w:tab/>
      </w:r>
      <w:r w:rsidRPr="0058475E">
        <w:rPr>
          <w:rFonts w:ascii="Arial" w:hAnsi="Arial" w:cs="Arial"/>
        </w:rPr>
        <w:t>Mgr. Jan Duspěva</w:t>
      </w:r>
      <w:r w:rsidR="009F4E12" w:rsidRPr="0058475E">
        <w:rPr>
          <w:rFonts w:ascii="Arial" w:hAnsi="Arial" w:cs="Arial"/>
        </w:rPr>
        <w:t>, předseda představenstva a</w:t>
      </w:r>
      <w:r w:rsidR="009F4E12" w:rsidRPr="0058475E">
        <w:rPr>
          <w:rFonts w:ascii="Arial" w:hAnsi="Arial" w:cs="Arial"/>
        </w:rPr>
        <w:br/>
        <w:t>Ing. Ladislav Staněk, člen představenstva</w:t>
      </w:r>
    </w:p>
    <w:p w:rsidR="0058475E" w:rsidRPr="0058475E" w:rsidRDefault="0058475E" w:rsidP="00D468A0">
      <w:pPr>
        <w:pStyle w:val="Prosttext"/>
        <w:spacing w:before="0"/>
        <w:ind w:left="284"/>
        <w:rPr>
          <w:rFonts w:ascii="Arial" w:hAnsi="Arial" w:cs="Arial"/>
        </w:rPr>
      </w:pPr>
      <w:bookmarkStart w:id="2" w:name="OLE_LINK1"/>
      <w:bookmarkStart w:id="3" w:name="OLE_LINK2"/>
    </w:p>
    <w:p w:rsidR="009F4E12" w:rsidRPr="0058475E" w:rsidRDefault="009F4E12" w:rsidP="00D468A0">
      <w:pPr>
        <w:pStyle w:val="Prosttext"/>
        <w:spacing w:before="0"/>
        <w:ind w:left="284"/>
        <w:rPr>
          <w:rFonts w:ascii="Arial" w:hAnsi="Arial" w:cs="Arial"/>
        </w:rPr>
      </w:pPr>
      <w:r w:rsidRPr="0058475E">
        <w:rPr>
          <w:rFonts w:ascii="Arial" w:hAnsi="Arial" w:cs="Arial"/>
        </w:rPr>
        <w:t>oprávněn</w:t>
      </w:r>
      <w:r w:rsidR="0058475E" w:rsidRPr="0058475E">
        <w:rPr>
          <w:rFonts w:ascii="Arial" w:hAnsi="Arial" w:cs="Arial"/>
        </w:rPr>
        <w:t>i</w:t>
      </w:r>
      <w:r w:rsidR="00CC3610" w:rsidRPr="0058475E">
        <w:rPr>
          <w:rFonts w:ascii="Arial" w:hAnsi="Arial" w:cs="Arial"/>
        </w:rPr>
        <w:t xml:space="preserve"> </w:t>
      </w:r>
      <w:r w:rsidR="00873F64" w:rsidRPr="0058475E">
        <w:rPr>
          <w:rFonts w:ascii="Arial" w:hAnsi="Arial" w:cs="Arial"/>
        </w:rPr>
        <w:t xml:space="preserve">komunikovat </w:t>
      </w:r>
      <w:r w:rsidR="00CC3610" w:rsidRPr="0058475E">
        <w:rPr>
          <w:rFonts w:ascii="Arial" w:hAnsi="Arial" w:cs="Arial"/>
        </w:rPr>
        <w:t>v rámci uzavřené smlouvy</w:t>
      </w:r>
      <w:r w:rsidRPr="0058475E">
        <w:rPr>
          <w:rFonts w:ascii="Arial" w:hAnsi="Arial" w:cs="Arial"/>
        </w:rPr>
        <w:t xml:space="preserve"> jednat</w:t>
      </w:r>
      <w:bookmarkEnd w:id="2"/>
      <w:bookmarkEnd w:id="3"/>
      <w:r w:rsidR="0016478B" w:rsidRPr="0058475E">
        <w:rPr>
          <w:rFonts w:ascii="Arial" w:hAnsi="Arial" w:cs="Arial"/>
        </w:rPr>
        <w:t>:</w:t>
      </w:r>
    </w:p>
    <w:p w:rsidR="0058475E" w:rsidRPr="0058475E" w:rsidRDefault="0058475E" w:rsidP="00D468A0">
      <w:pPr>
        <w:pStyle w:val="Prosttext"/>
        <w:spacing w:before="0"/>
        <w:ind w:left="284"/>
        <w:rPr>
          <w:rFonts w:ascii="Arial" w:hAnsi="Arial" w:cs="Arial"/>
        </w:rPr>
      </w:pPr>
    </w:p>
    <w:tbl>
      <w:tblPr>
        <w:tblStyle w:val="Mkatabulky"/>
        <w:tblW w:w="0" w:type="auto"/>
        <w:tblLook w:val="04A0" w:firstRow="1" w:lastRow="0" w:firstColumn="1" w:lastColumn="0" w:noHBand="0" w:noVBand="1"/>
      </w:tblPr>
      <w:tblGrid>
        <w:gridCol w:w="2660"/>
        <w:gridCol w:w="2410"/>
        <w:gridCol w:w="1839"/>
        <w:gridCol w:w="2303"/>
      </w:tblGrid>
      <w:tr w:rsidR="0058475E" w:rsidRPr="0058475E" w:rsidTr="00E77A08">
        <w:trPr>
          <w:trHeight w:val="438"/>
        </w:trPr>
        <w:tc>
          <w:tcPr>
            <w:tcW w:w="2660" w:type="dxa"/>
            <w:vAlign w:val="center"/>
          </w:tcPr>
          <w:p w:rsidR="0058475E" w:rsidRPr="0058475E" w:rsidRDefault="0058475E" w:rsidP="00E77A08">
            <w:pPr>
              <w:overflowPunct w:val="0"/>
              <w:autoSpaceDE w:val="0"/>
              <w:autoSpaceDN w:val="0"/>
              <w:adjustRightInd w:val="0"/>
              <w:jc w:val="center"/>
              <w:textAlignment w:val="baseline"/>
              <w:rPr>
                <w:rFonts w:cs="Arial"/>
                <w:sz w:val="16"/>
                <w:szCs w:val="16"/>
              </w:rPr>
            </w:pPr>
            <w:r w:rsidRPr="0058475E">
              <w:rPr>
                <w:rFonts w:cs="Arial"/>
                <w:sz w:val="16"/>
                <w:szCs w:val="16"/>
              </w:rPr>
              <w:t>ve věcech:</w:t>
            </w:r>
          </w:p>
        </w:tc>
        <w:tc>
          <w:tcPr>
            <w:tcW w:w="2410" w:type="dxa"/>
            <w:vAlign w:val="center"/>
          </w:tcPr>
          <w:p w:rsidR="0058475E" w:rsidRPr="0058475E" w:rsidRDefault="0058475E" w:rsidP="00E77A08">
            <w:pPr>
              <w:overflowPunct w:val="0"/>
              <w:autoSpaceDE w:val="0"/>
              <w:autoSpaceDN w:val="0"/>
              <w:adjustRightInd w:val="0"/>
              <w:jc w:val="center"/>
              <w:textAlignment w:val="baseline"/>
              <w:rPr>
                <w:rFonts w:cs="Arial"/>
                <w:sz w:val="16"/>
                <w:szCs w:val="16"/>
              </w:rPr>
            </w:pPr>
            <w:r w:rsidRPr="0058475E">
              <w:rPr>
                <w:rFonts w:cs="Arial"/>
                <w:sz w:val="16"/>
                <w:szCs w:val="16"/>
              </w:rPr>
              <w:t>jméno a příjmení:</w:t>
            </w:r>
          </w:p>
        </w:tc>
        <w:tc>
          <w:tcPr>
            <w:tcW w:w="1839" w:type="dxa"/>
            <w:vAlign w:val="center"/>
          </w:tcPr>
          <w:p w:rsidR="0058475E" w:rsidRPr="0058475E" w:rsidRDefault="0058475E" w:rsidP="00E77A08">
            <w:pPr>
              <w:overflowPunct w:val="0"/>
              <w:autoSpaceDE w:val="0"/>
              <w:autoSpaceDN w:val="0"/>
              <w:adjustRightInd w:val="0"/>
              <w:jc w:val="center"/>
              <w:textAlignment w:val="baseline"/>
              <w:rPr>
                <w:rFonts w:cs="Arial"/>
                <w:sz w:val="16"/>
                <w:szCs w:val="16"/>
              </w:rPr>
            </w:pPr>
            <w:r w:rsidRPr="0058475E">
              <w:rPr>
                <w:rFonts w:cs="Arial"/>
                <w:sz w:val="16"/>
                <w:szCs w:val="16"/>
              </w:rPr>
              <w:t>telefon:</w:t>
            </w:r>
          </w:p>
        </w:tc>
        <w:tc>
          <w:tcPr>
            <w:tcW w:w="2303" w:type="dxa"/>
            <w:vAlign w:val="center"/>
          </w:tcPr>
          <w:p w:rsidR="0058475E" w:rsidRPr="0058475E" w:rsidRDefault="0058475E" w:rsidP="00E77A08">
            <w:pPr>
              <w:overflowPunct w:val="0"/>
              <w:autoSpaceDE w:val="0"/>
              <w:autoSpaceDN w:val="0"/>
              <w:adjustRightInd w:val="0"/>
              <w:jc w:val="center"/>
              <w:textAlignment w:val="baseline"/>
              <w:rPr>
                <w:rFonts w:cs="Arial"/>
                <w:sz w:val="16"/>
                <w:szCs w:val="16"/>
              </w:rPr>
            </w:pPr>
            <w:r w:rsidRPr="0058475E">
              <w:rPr>
                <w:rFonts w:cs="Arial"/>
                <w:sz w:val="16"/>
                <w:szCs w:val="16"/>
              </w:rPr>
              <w:t>e-mail:</w:t>
            </w:r>
          </w:p>
        </w:tc>
      </w:tr>
      <w:tr w:rsidR="0058475E" w:rsidRPr="0058475E" w:rsidTr="00E77A08">
        <w:tc>
          <w:tcPr>
            <w:tcW w:w="266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rPr>
              <w:t>smluvních</w:t>
            </w:r>
          </w:p>
        </w:tc>
        <w:tc>
          <w:tcPr>
            <w:tcW w:w="241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E77A08">
        <w:tc>
          <w:tcPr>
            <w:tcW w:w="266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rPr>
              <w:t xml:space="preserve">technických </w:t>
            </w:r>
          </w:p>
        </w:tc>
        <w:tc>
          <w:tcPr>
            <w:tcW w:w="241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E77A08">
        <w:tc>
          <w:tcPr>
            <w:tcW w:w="266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rPr>
              <w:t>zapisovat do deníku</w:t>
            </w:r>
          </w:p>
        </w:tc>
        <w:tc>
          <w:tcPr>
            <w:tcW w:w="241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E77A08">
        <w:tc>
          <w:tcPr>
            <w:tcW w:w="266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rPr>
              <w:t>předání a převzetí díla</w:t>
            </w:r>
          </w:p>
        </w:tc>
        <w:tc>
          <w:tcPr>
            <w:tcW w:w="241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E77A08">
        <w:tc>
          <w:tcPr>
            <w:tcW w:w="266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rPr>
              <w:t>dodržování bezpečnostních opatření (včetně BOZP)</w:t>
            </w:r>
          </w:p>
        </w:tc>
        <w:tc>
          <w:tcPr>
            <w:tcW w:w="2410"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58475E" w:rsidRPr="0058475E" w:rsidRDefault="0058475E" w:rsidP="00E77A08">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bl>
    <w:p w:rsidR="0058475E" w:rsidRPr="0058475E" w:rsidRDefault="0058475E" w:rsidP="00D468A0">
      <w:pPr>
        <w:pStyle w:val="Prosttext"/>
        <w:spacing w:before="0"/>
        <w:ind w:left="284"/>
        <w:rPr>
          <w:rFonts w:ascii="Arial" w:hAnsi="Arial" w:cs="Arial"/>
        </w:rPr>
      </w:pPr>
    </w:p>
    <w:p w:rsidR="003B4026" w:rsidRPr="0058475E" w:rsidRDefault="009F4E12" w:rsidP="00D468A0">
      <w:pPr>
        <w:pStyle w:val="Prosttext"/>
        <w:spacing w:before="0"/>
        <w:ind w:left="284"/>
        <w:rPr>
          <w:rFonts w:ascii="Arial" w:hAnsi="Arial" w:cs="Arial"/>
        </w:rPr>
      </w:pPr>
      <w:r w:rsidRPr="0058475E">
        <w:rPr>
          <w:rFonts w:ascii="Arial" w:hAnsi="Arial" w:cs="Arial"/>
        </w:rPr>
        <w:t>(dále jen „</w:t>
      </w:r>
      <w:r w:rsidR="0058475E" w:rsidRPr="0058475E">
        <w:rPr>
          <w:rFonts w:ascii="Arial" w:hAnsi="Arial" w:cs="Arial"/>
        </w:rPr>
        <w:t>objednatel</w:t>
      </w:r>
      <w:r w:rsidRPr="0058475E">
        <w:rPr>
          <w:rFonts w:ascii="Arial" w:hAnsi="Arial" w:cs="Arial"/>
        </w:rPr>
        <w:t>“)</w:t>
      </w:r>
      <w:r w:rsidRPr="0058475E">
        <w:rPr>
          <w:rFonts w:ascii="Arial" w:hAnsi="Arial" w:cs="Arial"/>
        </w:rPr>
        <w:cr/>
      </w:r>
    </w:p>
    <w:p w:rsidR="009F4E12" w:rsidRPr="0058475E" w:rsidRDefault="009F4E12" w:rsidP="00D468A0">
      <w:pPr>
        <w:spacing w:before="0"/>
        <w:jc w:val="center"/>
        <w:rPr>
          <w:rFonts w:cs="Arial"/>
        </w:rPr>
      </w:pPr>
      <w:r w:rsidRPr="0058475E">
        <w:rPr>
          <w:rFonts w:cs="Arial"/>
        </w:rPr>
        <w:t>a</w:t>
      </w:r>
    </w:p>
    <w:p w:rsidR="007C3617" w:rsidRPr="0058475E" w:rsidRDefault="009F4E12" w:rsidP="00D468A0">
      <w:pPr>
        <w:spacing w:before="0"/>
        <w:rPr>
          <w:rFonts w:cs="Arial"/>
        </w:rPr>
      </w:pPr>
      <w:r w:rsidRPr="0058475E">
        <w:rPr>
          <w:rFonts w:cs="Arial"/>
        </w:rPr>
        <w:t xml:space="preserve">    </w:t>
      </w:r>
    </w:p>
    <w:bookmarkStart w:id="4" w:name="Text2"/>
    <w:p w:rsidR="003B4026" w:rsidRPr="0058475E" w:rsidRDefault="003B4026" w:rsidP="00D468A0">
      <w:pPr>
        <w:pStyle w:val="Prosttext"/>
        <w:tabs>
          <w:tab w:val="left" w:pos="284"/>
        </w:tabs>
        <w:spacing w:before="0"/>
        <w:ind w:left="284"/>
        <w:outlineLvl w:val="0"/>
        <w:rPr>
          <w:rFonts w:ascii="Arial" w:hAnsi="Arial" w:cs="Arial"/>
        </w:rPr>
      </w:pPr>
      <w:r w:rsidRPr="0058475E">
        <w:rPr>
          <w:rFonts w:cs="Arial"/>
          <w:b/>
          <w:highlight w:val="yellow"/>
        </w:rPr>
        <w:fldChar w:fldCharType="begin">
          <w:ffData>
            <w:name w:val="Text2"/>
            <w:enabled/>
            <w:calcOnExit w:val="0"/>
            <w:textInput/>
          </w:ffData>
        </w:fldChar>
      </w:r>
      <w:r w:rsidRPr="0058475E">
        <w:rPr>
          <w:rFonts w:ascii="Arial" w:hAnsi="Arial" w:cs="Arial"/>
          <w:b/>
          <w:highlight w:val="yellow"/>
        </w:rPr>
        <w:instrText xml:space="preserve"> FORMTEXT </w:instrText>
      </w:r>
      <w:r w:rsidRPr="0058475E">
        <w:rPr>
          <w:rFonts w:cs="Arial"/>
          <w:b/>
          <w:highlight w:val="yellow"/>
        </w:rPr>
      </w:r>
      <w:r w:rsidRPr="0058475E">
        <w:rPr>
          <w:rFonts w:cs="Arial"/>
          <w:b/>
          <w:highlight w:val="yellow"/>
        </w:rPr>
        <w:fldChar w:fldCharType="separate"/>
      </w:r>
      <w:r w:rsidRPr="0058475E">
        <w:rPr>
          <w:rFonts w:ascii="Arial" w:hAnsi="Arial" w:cs="Arial"/>
          <w:b/>
          <w:noProof/>
          <w:highlight w:val="yellow"/>
        </w:rPr>
        <w:t> </w:t>
      </w:r>
      <w:r w:rsidRPr="0058475E">
        <w:rPr>
          <w:rFonts w:ascii="Arial" w:hAnsi="Arial" w:cs="Arial"/>
          <w:b/>
          <w:noProof/>
          <w:highlight w:val="yellow"/>
        </w:rPr>
        <w:t> </w:t>
      </w:r>
      <w:r w:rsidRPr="0058475E">
        <w:rPr>
          <w:rFonts w:ascii="Arial" w:hAnsi="Arial" w:cs="Arial"/>
          <w:b/>
          <w:noProof/>
          <w:highlight w:val="yellow"/>
        </w:rPr>
        <w:t> </w:t>
      </w:r>
      <w:r w:rsidRPr="0058475E">
        <w:rPr>
          <w:rFonts w:ascii="Arial" w:hAnsi="Arial" w:cs="Arial"/>
          <w:b/>
          <w:noProof/>
          <w:highlight w:val="yellow"/>
        </w:rPr>
        <w:t> </w:t>
      </w:r>
      <w:r w:rsidRPr="0058475E">
        <w:rPr>
          <w:rFonts w:ascii="Arial" w:hAnsi="Arial" w:cs="Arial"/>
          <w:b/>
          <w:noProof/>
          <w:highlight w:val="yellow"/>
        </w:rPr>
        <w:t> </w:t>
      </w:r>
      <w:r w:rsidRPr="0058475E">
        <w:rPr>
          <w:rFonts w:cs="Arial"/>
          <w:b/>
          <w:highlight w:val="yellow"/>
        </w:rPr>
        <w:fldChar w:fldCharType="end"/>
      </w:r>
      <w:bookmarkEnd w:id="4"/>
    </w:p>
    <w:p w:rsidR="003B4026" w:rsidRPr="0058475E" w:rsidRDefault="003B4026" w:rsidP="00D468A0">
      <w:pPr>
        <w:pStyle w:val="Prosttext"/>
        <w:spacing w:before="0"/>
        <w:ind w:left="284"/>
        <w:rPr>
          <w:rFonts w:ascii="Arial" w:hAnsi="Arial" w:cs="Arial"/>
        </w:rPr>
      </w:pPr>
      <w:r w:rsidRPr="0058475E">
        <w:rPr>
          <w:rFonts w:ascii="Arial" w:hAnsi="Arial" w:cs="Arial"/>
        </w:rPr>
        <w:t>se sídlem:</w:t>
      </w:r>
      <w:r w:rsidRPr="0058475E">
        <w:rPr>
          <w:rFonts w:ascii="Arial" w:hAnsi="Arial" w:cs="Arial"/>
        </w:rPr>
        <w:tab/>
      </w:r>
      <w:r w:rsidRPr="0058475E">
        <w:rPr>
          <w:rFonts w:ascii="Arial" w:hAnsi="Arial" w:cs="Arial"/>
        </w:rPr>
        <w:tab/>
      </w:r>
      <w:bookmarkStart w:id="5" w:name="Text3"/>
      <w:r w:rsidRPr="0058475E">
        <w:rPr>
          <w:rFonts w:cs="Arial"/>
          <w:highlight w:val="yellow"/>
        </w:rPr>
        <w:fldChar w:fldCharType="begin">
          <w:ffData>
            <w:name w:val="Text3"/>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5"/>
    </w:p>
    <w:p w:rsidR="003B4026" w:rsidRPr="0058475E" w:rsidRDefault="003B4026" w:rsidP="00D468A0">
      <w:pPr>
        <w:pStyle w:val="Prosttext"/>
        <w:spacing w:before="0"/>
        <w:ind w:left="284"/>
        <w:rPr>
          <w:rFonts w:ascii="Arial" w:hAnsi="Arial" w:cs="Arial"/>
        </w:rPr>
      </w:pPr>
      <w:r w:rsidRPr="0058475E">
        <w:rPr>
          <w:rFonts w:ascii="Arial" w:hAnsi="Arial" w:cs="Arial"/>
        </w:rPr>
        <w:t>IČ:</w:t>
      </w:r>
      <w:r w:rsidRPr="0058475E">
        <w:rPr>
          <w:rFonts w:ascii="Arial" w:hAnsi="Arial" w:cs="Arial"/>
        </w:rPr>
        <w:tab/>
      </w:r>
      <w:r w:rsidRPr="0058475E">
        <w:rPr>
          <w:rFonts w:ascii="Arial" w:hAnsi="Arial" w:cs="Arial"/>
        </w:rPr>
        <w:tab/>
      </w:r>
      <w:r w:rsidRPr="0058475E">
        <w:rPr>
          <w:rFonts w:ascii="Arial" w:hAnsi="Arial" w:cs="Arial"/>
        </w:rPr>
        <w:tab/>
      </w:r>
      <w:bookmarkStart w:id="6" w:name="Text4"/>
      <w:r w:rsidRPr="0058475E">
        <w:rPr>
          <w:rFonts w:cs="Arial"/>
          <w:highlight w:val="yellow"/>
        </w:rPr>
        <w:fldChar w:fldCharType="begin">
          <w:ffData>
            <w:name w:val="Text4"/>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6"/>
    </w:p>
    <w:p w:rsidR="003B4026" w:rsidRPr="0058475E" w:rsidRDefault="003B4026" w:rsidP="00D468A0">
      <w:pPr>
        <w:pStyle w:val="Prosttext"/>
        <w:spacing w:before="0"/>
        <w:ind w:left="284"/>
        <w:rPr>
          <w:rFonts w:ascii="Arial" w:hAnsi="Arial" w:cs="Arial"/>
        </w:rPr>
      </w:pPr>
      <w:r w:rsidRPr="0058475E">
        <w:rPr>
          <w:rFonts w:ascii="Arial" w:hAnsi="Arial" w:cs="Arial"/>
        </w:rPr>
        <w:t>DIČ:</w:t>
      </w:r>
      <w:r w:rsidRPr="0058475E">
        <w:rPr>
          <w:rFonts w:ascii="Arial" w:hAnsi="Arial" w:cs="Arial"/>
        </w:rPr>
        <w:tab/>
      </w:r>
      <w:r w:rsidRPr="0058475E">
        <w:rPr>
          <w:rFonts w:ascii="Arial" w:hAnsi="Arial" w:cs="Arial"/>
        </w:rPr>
        <w:tab/>
      </w:r>
      <w:bookmarkStart w:id="7" w:name="Text5"/>
      <w:r w:rsidR="00B32D40" w:rsidRPr="0058475E">
        <w:rPr>
          <w:rFonts w:ascii="Arial" w:hAnsi="Arial" w:cs="Arial"/>
        </w:rPr>
        <w:tab/>
      </w:r>
      <w:r w:rsidRPr="0058475E">
        <w:rPr>
          <w:rFonts w:cs="Arial"/>
          <w:highlight w:val="yellow"/>
        </w:rPr>
        <w:fldChar w:fldCharType="begin">
          <w:ffData>
            <w:name w:val="Text5"/>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7"/>
    </w:p>
    <w:p w:rsidR="003B4026" w:rsidRPr="0058475E" w:rsidRDefault="003B4026" w:rsidP="00D468A0">
      <w:pPr>
        <w:pStyle w:val="Prosttext"/>
        <w:spacing w:before="0"/>
        <w:ind w:left="284"/>
        <w:rPr>
          <w:rFonts w:ascii="Arial" w:hAnsi="Arial" w:cs="Arial"/>
        </w:rPr>
      </w:pPr>
      <w:r w:rsidRPr="0058475E">
        <w:rPr>
          <w:rFonts w:ascii="Arial" w:hAnsi="Arial" w:cs="Arial"/>
        </w:rPr>
        <w:t>zapsaná:</w:t>
      </w:r>
      <w:bookmarkStart w:id="8" w:name="Text6"/>
      <w:r w:rsidRPr="0058475E">
        <w:rPr>
          <w:rFonts w:ascii="Arial" w:hAnsi="Arial" w:cs="Arial"/>
        </w:rPr>
        <w:tab/>
      </w:r>
      <w:r w:rsidRPr="0058475E">
        <w:rPr>
          <w:rFonts w:ascii="Arial" w:hAnsi="Arial" w:cs="Arial"/>
        </w:rPr>
        <w:tab/>
      </w:r>
      <w:r w:rsidRPr="0058475E">
        <w:rPr>
          <w:rFonts w:cs="Arial"/>
          <w:highlight w:val="yellow"/>
        </w:rPr>
        <w:fldChar w:fldCharType="begin">
          <w:ffData>
            <w:name w:val="Text6"/>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8"/>
    </w:p>
    <w:p w:rsidR="003B4026" w:rsidRPr="0058475E" w:rsidRDefault="003B4026" w:rsidP="00D468A0">
      <w:pPr>
        <w:pStyle w:val="Prosttext"/>
        <w:spacing w:before="0"/>
        <w:ind w:left="2124" w:hanging="1840"/>
        <w:jc w:val="left"/>
        <w:rPr>
          <w:rFonts w:ascii="Arial" w:hAnsi="Arial" w:cs="Arial"/>
        </w:rPr>
      </w:pPr>
      <w:r w:rsidRPr="0058475E">
        <w:rPr>
          <w:rFonts w:ascii="Arial" w:hAnsi="Arial" w:cs="Arial"/>
        </w:rPr>
        <w:t>zastoupena:</w:t>
      </w:r>
      <w:r w:rsidRPr="0058475E">
        <w:rPr>
          <w:rFonts w:ascii="Arial" w:hAnsi="Arial" w:cs="Arial"/>
        </w:rPr>
        <w:tab/>
      </w:r>
      <w:bookmarkStart w:id="9" w:name="Text7"/>
      <w:r w:rsidRPr="0058475E">
        <w:rPr>
          <w:rFonts w:cs="Arial"/>
          <w:highlight w:val="yellow"/>
        </w:rPr>
        <w:fldChar w:fldCharType="begin">
          <w:ffData>
            <w:name w:val="Text7"/>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9"/>
      <w:r w:rsidRPr="0058475E">
        <w:rPr>
          <w:rFonts w:ascii="Arial" w:hAnsi="Arial" w:cs="Arial"/>
        </w:rPr>
        <w:br/>
      </w:r>
      <w:bookmarkStart w:id="10" w:name="Text8"/>
      <w:r w:rsidRPr="0058475E">
        <w:rPr>
          <w:rFonts w:cs="Arial"/>
          <w:highlight w:val="yellow"/>
        </w:rPr>
        <w:fldChar w:fldCharType="begin">
          <w:ffData>
            <w:name w:val="Text8"/>
            <w:enabled/>
            <w:calcOnExit w:val="0"/>
            <w:textInput/>
          </w:ffData>
        </w:fldChar>
      </w:r>
      <w:r w:rsidRPr="0058475E">
        <w:rPr>
          <w:rFonts w:ascii="Arial" w:hAnsi="Arial" w:cs="Arial"/>
          <w:highlight w:val="yellow"/>
        </w:rPr>
        <w:instrText xml:space="preserve"> FORMTEXT </w:instrText>
      </w:r>
      <w:r w:rsidRPr="0058475E">
        <w:rPr>
          <w:rFonts w:cs="Arial"/>
          <w:highlight w:val="yellow"/>
        </w:rPr>
      </w:r>
      <w:r w:rsidRPr="0058475E">
        <w:rPr>
          <w:rFonts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cs="Arial"/>
          <w:highlight w:val="yellow"/>
        </w:rPr>
        <w:fldChar w:fldCharType="end"/>
      </w:r>
      <w:bookmarkEnd w:id="10"/>
    </w:p>
    <w:p w:rsidR="003B4026" w:rsidRPr="0058475E" w:rsidRDefault="003B4026" w:rsidP="00D468A0">
      <w:pPr>
        <w:pStyle w:val="Prosttext"/>
        <w:spacing w:before="0"/>
        <w:ind w:left="284"/>
        <w:rPr>
          <w:rFonts w:ascii="Arial" w:hAnsi="Arial" w:cs="Arial"/>
        </w:rPr>
      </w:pPr>
      <w:r w:rsidRPr="0058475E">
        <w:rPr>
          <w:rFonts w:ascii="Arial" w:hAnsi="Arial" w:cs="Arial"/>
        </w:rPr>
        <w:t>oprávněn</w:t>
      </w:r>
      <w:r w:rsidR="0058475E" w:rsidRPr="0058475E">
        <w:rPr>
          <w:rFonts w:ascii="Arial" w:hAnsi="Arial" w:cs="Arial"/>
        </w:rPr>
        <w:t>i</w:t>
      </w:r>
      <w:r w:rsidRPr="0058475E">
        <w:rPr>
          <w:rFonts w:ascii="Arial" w:hAnsi="Arial" w:cs="Arial"/>
        </w:rPr>
        <w:t xml:space="preserve"> komunikovat v rámci uzavřené smlouvy jednat:</w:t>
      </w:r>
    </w:p>
    <w:p w:rsidR="0058475E" w:rsidRPr="0058475E" w:rsidRDefault="0058475E" w:rsidP="00D468A0">
      <w:pPr>
        <w:pStyle w:val="Prosttext"/>
        <w:spacing w:before="0"/>
        <w:ind w:left="284"/>
        <w:rPr>
          <w:rFonts w:ascii="Arial" w:hAnsi="Arial" w:cs="Arial"/>
        </w:rPr>
      </w:pPr>
    </w:p>
    <w:tbl>
      <w:tblPr>
        <w:tblStyle w:val="Mkatabulky"/>
        <w:tblW w:w="0" w:type="auto"/>
        <w:tblLook w:val="04A0" w:firstRow="1" w:lastRow="0" w:firstColumn="1" w:lastColumn="0" w:noHBand="0" w:noVBand="1"/>
      </w:tblPr>
      <w:tblGrid>
        <w:gridCol w:w="2660"/>
        <w:gridCol w:w="2410"/>
        <w:gridCol w:w="1839"/>
        <w:gridCol w:w="2303"/>
      </w:tblGrid>
      <w:tr w:rsidR="0058475E" w:rsidRPr="0058475E" w:rsidTr="00913B09">
        <w:trPr>
          <w:trHeight w:val="438"/>
        </w:trPr>
        <w:tc>
          <w:tcPr>
            <w:tcW w:w="2660" w:type="dxa"/>
            <w:vAlign w:val="center"/>
          </w:tcPr>
          <w:p w:rsidR="003422E2" w:rsidRPr="0058475E" w:rsidRDefault="003422E2" w:rsidP="00913B09">
            <w:pPr>
              <w:overflowPunct w:val="0"/>
              <w:autoSpaceDE w:val="0"/>
              <w:autoSpaceDN w:val="0"/>
              <w:adjustRightInd w:val="0"/>
              <w:jc w:val="center"/>
              <w:textAlignment w:val="baseline"/>
              <w:rPr>
                <w:rFonts w:cs="Arial"/>
                <w:sz w:val="16"/>
                <w:szCs w:val="16"/>
              </w:rPr>
            </w:pPr>
            <w:r w:rsidRPr="0058475E">
              <w:rPr>
                <w:rFonts w:cs="Arial"/>
                <w:sz w:val="16"/>
                <w:szCs w:val="16"/>
              </w:rPr>
              <w:t>ve věcech:</w:t>
            </w:r>
          </w:p>
        </w:tc>
        <w:tc>
          <w:tcPr>
            <w:tcW w:w="2410" w:type="dxa"/>
            <w:vAlign w:val="center"/>
          </w:tcPr>
          <w:p w:rsidR="003422E2" w:rsidRPr="0058475E" w:rsidRDefault="003422E2" w:rsidP="00913B09">
            <w:pPr>
              <w:overflowPunct w:val="0"/>
              <w:autoSpaceDE w:val="0"/>
              <w:autoSpaceDN w:val="0"/>
              <w:adjustRightInd w:val="0"/>
              <w:jc w:val="center"/>
              <w:textAlignment w:val="baseline"/>
              <w:rPr>
                <w:rFonts w:cs="Arial"/>
                <w:sz w:val="16"/>
                <w:szCs w:val="16"/>
              </w:rPr>
            </w:pPr>
            <w:r w:rsidRPr="0058475E">
              <w:rPr>
                <w:rFonts w:cs="Arial"/>
                <w:sz w:val="16"/>
                <w:szCs w:val="16"/>
              </w:rPr>
              <w:t>jméno a příjmení:</w:t>
            </w:r>
          </w:p>
        </w:tc>
        <w:tc>
          <w:tcPr>
            <w:tcW w:w="1839" w:type="dxa"/>
            <w:vAlign w:val="center"/>
          </w:tcPr>
          <w:p w:rsidR="003422E2" w:rsidRPr="0058475E" w:rsidRDefault="003422E2" w:rsidP="00913B09">
            <w:pPr>
              <w:overflowPunct w:val="0"/>
              <w:autoSpaceDE w:val="0"/>
              <w:autoSpaceDN w:val="0"/>
              <w:adjustRightInd w:val="0"/>
              <w:jc w:val="center"/>
              <w:textAlignment w:val="baseline"/>
              <w:rPr>
                <w:rFonts w:cs="Arial"/>
                <w:sz w:val="16"/>
                <w:szCs w:val="16"/>
              </w:rPr>
            </w:pPr>
            <w:r w:rsidRPr="0058475E">
              <w:rPr>
                <w:rFonts w:cs="Arial"/>
                <w:sz w:val="16"/>
                <w:szCs w:val="16"/>
              </w:rPr>
              <w:t>telefon:</w:t>
            </w:r>
          </w:p>
        </w:tc>
        <w:tc>
          <w:tcPr>
            <w:tcW w:w="2303" w:type="dxa"/>
            <w:vAlign w:val="center"/>
          </w:tcPr>
          <w:p w:rsidR="003422E2" w:rsidRPr="0058475E" w:rsidRDefault="003422E2" w:rsidP="00913B09">
            <w:pPr>
              <w:overflowPunct w:val="0"/>
              <w:autoSpaceDE w:val="0"/>
              <w:autoSpaceDN w:val="0"/>
              <w:adjustRightInd w:val="0"/>
              <w:jc w:val="center"/>
              <w:textAlignment w:val="baseline"/>
              <w:rPr>
                <w:rFonts w:cs="Arial"/>
                <w:sz w:val="16"/>
                <w:szCs w:val="16"/>
              </w:rPr>
            </w:pPr>
            <w:r w:rsidRPr="0058475E">
              <w:rPr>
                <w:rFonts w:cs="Arial"/>
                <w:sz w:val="16"/>
                <w:szCs w:val="16"/>
              </w:rPr>
              <w:t>e-mail:</w:t>
            </w:r>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smluvních</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bookmarkStart w:id="11" w:name="Text34"/>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bookmarkEnd w:id="11"/>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bookmarkStart w:id="12" w:name="Text35"/>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bookmarkEnd w:id="12"/>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bookmarkStart w:id="13" w:name="Text36"/>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bookmarkEnd w:id="13"/>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 xml:space="preserve">technických </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zapisovat do deníku</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předání a převzetí díla</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r w:rsidR="0058475E" w:rsidRPr="0058475E" w:rsidTr="00913B09">
        <w:tc>
          <w:tcPr>
            <w:tcW w:w="266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rPr>
              <w:t>dodržování bezpečnostních opatření (včetně BOZP)</w:t>
            </w:r>
          </w:p>
        </w:tc>
        <w:tc>
          <w:tcPr>
            <w:tcW w:w="2410"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4"/>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1839"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5"/>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c>
          <w:tcPr>
            <w:tcW w:w="2303" w:type="dxa"/>
            <w:vAlign w:val="center"/>
          </w:tcPr>
          <w:p w:rsidR="003422E2" w:rsidRPr="0058475E" w:rsidRDefault="003422E2" w:rsidP="00913B09">
            <w:pPr>
              <w:overflowPunct w:val="0"/>
              <w:autoSpaceDE w:val="0"/>
              <w:autoSpaceDN w:val="0"/>
              <w:adjustRightInd w:val="0"/>
              <w:textAlignment w:val="baseline"/>
              <w:rPr>
                <w:rFonts w:cs="Arial"/>
                <w:sz w:val="16"/>
                <w:szCs w:val="16"/>
              </w:rPr>
            </w:pPr>
            <w:r w:rsidRPr="0058475E">
              <w:rPr>
                <w:rFonts w:cs="Arial"/>
                <w:sz w:val="16"/>
                <w:szCs w:val="16"/>
                <w:highlight w:val="yellow"/>
              </w:rPr>
              <w:fldChar w:fldCharType="begin">
                <w:ffData>
                  <w:name w:val="Text36"/>
                  <w:enabled/>
                  <w:calcOnExit w:val="0"/>
                  <w:textInput/>
                </w:ffData>
              </w:fldChar>
            </w:r>
            <w:r w:rsidRPr="0058475E">
              <w:rPr>
                <w:rFonts w:cs="Arial"/>
                <w:sz w:val="16"/>
                <w:szCs w:val="16"/>
                <w:highlight w:val="yellow"/>
              </w:rPr>
              <w:instrText xml:space="preserve"> FORMTEXT </w:instrText>
            </w:r>
            <w:r w:rsidRPr="0058475E">
              <w:rPr>
                <w:rFonts w:cs="Arial"/>
                <w:sz w:val="16"/>
                <w:szCs w:val="16"/>
                <w:highlight w:val="yellow"/>
              </w:rPr>
            </w:r>
            <w:r w:rsidRPr="0058475E">
              <w:rPr>
                <w:rFonts w:cs="Arial"/>
                <w:sz w:val="16"/>
                <w:szCs w:val="16"/>
                <w:highlight w:val="yellow"/>
              </w:rPr>
              <w:fldChar w:fldCharType="separate"/>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noProof/>
                <w:sz w:val="16"/>
                <w:szCs w:val="16"/>
                <w:highlight w:val="yellow"/>
              </w:rPr>
              <w:t> </w:t>
            </w:r>
            <w:r w:rsidRPr="0058475E">
              <w:rPr>
                <w:rFonts w:cs="Arial"/>
                <w:sz w:val="16"/>
                <w:szCs w:val="16"/>
                <w:highlight w:val="yellow"/>
              </w:rPr>
              <w:fldChar w:fldCharType="end"/>
            </w:r>
          </w:p>
        </w:tc>
      </w:tr>
    </w:tbl>
    <w:p w:rsidR="0058475E" w:rsidRPr="0058475E" w:rsidRDefault="0058475E" w:rsidP="0058475E">
      <w:pPr>
        <w:pStyle w:val="Odstavec20"/>
        <w:tabs>
          <w:tab w:val="clear" w:pos="1080"/>
        </w:tabs>
      </w:pPr>
    </w:p>
    <w:p w:rsidR="003422E2" w:rsidRPr="0058475E" w:rsidRDefault="003422E2" w:rsidP="0058475E">
      <w:pPr>
        <w:pStyle w:val="Odstavec20"/>
        <w:tabs>
          <w:tab w:val="clear" w:pos="1080"/>
        </w:tabs>
      </w:pPr>
      <w:r w:rsidRPr="0058475E">
        <w:t>(dále jen „</w:t>
      </w:r>
      <w:r w:rsidRPr="0058475E">
        <w:rPr>
          <w:b/>
          <w:i/>
        </w:rPr>
        <w:t>Zhotovitel</w:t>
      </w:r>
      <w:r w:rsidRPr="0058475E">
        <w:t>“)</w:t>
      </w:r>
    </w:p>
    <w:p w:rsidR="003422E2" w:rsidRPr="0058475E" w:rsidRDefault="003422E2" w:rsidP="00C3309E">
      <w:pPr>
        <w:pStyle w:val="Prosttext"/>
        <w:spacing w:before="0"/>
        <w:ind w:left="284"/>
        <w:rPr>
          <w:rFonts w:ascii="Arial" w:hAnsi="Arial" w:cs="Arial"/>
        </w:rPr>
      </w:pPr>
    </w:p>
    <w:p w:rsidR="009F4E12" w:rsidRPr="0058475E" w:rsidRDefault="003422E2" w:rsidP="009F4E12">
      <w:pPr>
        <w:rPr>
          <w:rFonts w:cs="Arial"/>
          <w:b/>
        </w:rPr>
      </w:pPr>
      <w:r w:rsidRPr="0058475E">
        <w:rPr>
          <w:rFonts w:cs="Arial"/>
        </w:rPr>
        <w:t>Objednatel a Zhotovitel</w:t>
      </w:r>
      <w:r w:rsidR="009F4E12" w:rsidRPr="0058475E">
        <w:rPr>
          <w:rFonts w:cs="Arial"/>
        </w:rPr>
        <w:t xml:space="preserve"> (dále též „</w:t>
      </w:r>
      <w:r w:rsidRPr="0058475E">
        <w:rPr>
          <w:rFonts w:cs="Arial"/>
        </w:rPr>
        <w:t>S</w:t>
      </w:r>
      <w:r w:rsidR="009F4E12" w:rsidRPr="0058475E">
        <w:rPr>
          <w:rFonts w:cs="Arial"/>
        </w:rPr>
        <w:t>mluvní strany“) níže uve</w:t>
      </w:r>
      <w:r w:rsidR="00F26208" w:rsidRPr="0058475E">
        <w:rPr>
          <w:rFonts w:cs="Arial"/>
        </w:rPr>
        <w:t xml:space="preserve">deného dne, měsíce a roku uzavírají na základě </w:t>
      </w:r>
      <w:r w:rsidR="00A91040" w:rsidRPr="0058475E">
        <w:rPr>
          <w:rFonts w:cs="Arial"/>
        </w:rPr>
        <w:t xml:space="preserve">výběrového </w:t>
      </w:r>
      <w:r w:rsidR="00F26208" w:rsidRPr="0058475E">
        <w:rPr>
          <w:rFonts w:cs="Arial"/>
        </w:rPr>
        <w:t xml:space="preserve">řízení vyhlášeného </w:t>
      </w:r>
      <w:r w:rsidRPr="0058475E">
        <w:rPr>
          <w:rFonts w:cs="Arial"/>
        </w:rPr>
        <w:t>Objednatelem</w:t>
      </w:r>
      <w:r w:rsidR="00F26208" w:rsidRPr="0058475E">
        <w:rPr>
          <w:rFonts w:cs="Arial"/>
        </w:rPr>
        <w:t xml:space="preserve"> dne </w:t>
      </w:r>
      <w:bookmarkStart w:id="14" w:name="Text10"/>
      <w:r w:rsidR="00D468A0" w:rsidRPr="0058475E">
        <w:rPr>
          <w:rFonts w:cs="Arial"/>
          <w:highlight w:val="yellow"/>
        </w:rPr>
        <w:fldChar w:fldCharType="begin">
          <w:ffData>
            <w:name w:val="Text10"/>
            <w:enabled/>
            <w:calcOnExit w:val="0"/>
            <w:textInput/>
          </w:ffData>
        </w:fldChar>
      </w:r>
      <w:r w:rsidR="00D468A0" w:rsidRPr="0058475E">
        <w:rPr>
          <w:rFonts w:cs="Arial"/>
          <w:highlight w:val="yellow"/>
        </w:rPr>
        <w:instrText xml:space="preserve"> FORMTEXT </w:instrText>
      </w:r>
      <w:r w:rsidR="00D468A0" w:rsidRPr="0058475E">
        <w:rPr>
          <w:rFonts w:cs="Arial"/>
          <w:highlight w:val="yellow"/>
        </w:rPr>
      </w:r>
      <w:r w:rsidR="00D468A0" w:rsidRPr="0058475E">
        <w:rPr>
          <w:rFonts w:cs="Arial"/>
          <w:highlight w:val="yellow"/>
        </w:rPr>
        <w:fldChar w:fldCharType="separate"/>
      </w:r>
      <w:r w:rsidR="00D468A0" w:rsidRPr="0058475E">
        <w:rPr>
          <w:rFonts w:cs="Arial"/>
          <w:noProof/>
          <w:highlight w:val="yellow"/>
        </w:rPr>
        <w:t> </w:t>
      </w:r>
      <w:r w:rsidR="00D468A0" w:rsidRPr="0058475E">
        <w:rPr>
          <w:rFonts w:cs="Arial"/>
          <w:noProof/>
          <w:highlight w:val="yellow"/>
        </w:rPr>
        <w:t> </w:t>
      </w:r>
      <w:r w:rsidR="00D468A0" w:rsidRPr="0058475E">
        <w:rPr>
          <w:rFonts w:cs="Arial"/>
          <w:noProof/>
          <w:highlight w:val="yellow"/>
        </w:rPr>
        <w:t> </w:t>
      </w:r>
      <w:r w:rsidR="00D468A0" w:rsidRPr="0058475E">
        <w:rPr>
          <w:rFonts w:cs="Arial"/>
          <w:noProof/>
          <w:highlight w:val="yellow"/>
        </w:rPr>
        <w:t> </w:t>
      </w:r>
      <w:r w:rsidR="00D468A0" w:rsidRPr="0058475E">
        <w:rPr>
          <w:rFonts w:cs="Arial"/>
          <w:noProof/>
          <w:highlight w:val="yellow"/>
        </w:rPr>
        <w:t> </w:t>
      </w:r>
      <w:r w:rsidR="00D468A0" w:rsidRPr="0058475E">
        <w:rPr>
          <w:rFonts w:cs="Arial"/>
          <w:highlight w:val="yellow"/>
        </w:rPr>
        <w:fldChar w:fldCharType="end"/>
      </w:r>
      <w:bookmarkEnd w:id="14"/>
      <w:r w:rsidR="00D468A0" w:rsidRPr="0058475E">
        <w:rPr>
          <w:rFonts w:cs="Arial"/>
        </w:rPr>
        <w:t xml:space="preserve"> </w:t>
      </w:r>
      <w:r w:rsidR="00F26208" w:rsidRPr="0058475E">
        <w:rPr>
          <w:rFonts w:cs="Arial"/>
        </w:rPr>
        <w:t>pod ev. č.</w:t>
      </w:r>
      <w:r w:rsidR="003D1F57" w:rsidRPr="0058475E">
        <w:rPr>
          <w:rFonts w:cs="Arial"/>
        </w:rPr>
        <w:t xml:space="preserve"> </w:t>
      </w:r>
      <w:r w:rsidR="00451927" w:rsidRPr="0058475E">
        <w:rPr>
          <w:rFonts w:cs="Arial"/>
        </w:rPr>
        <w:t>140</w:t>
      </w:r>
      <w:r w:rsidR="00D468A0" w:rsidRPr="0058475E">
        <w:rPr>
          <w:rFonts w:cs="Arial"/>
        </w:rPr>
        <w:t>/14/OCN</w:t>
      </w:r>
      <w:r w:rsidR="00F26208" w:rsidRPr="0058475E">
        <w:rPr>
          <w:rFonts w:cs="Arial"/>
        </w:rPr>
        <w:t xml:space="preserve">  tu</w:t>
      </w:r>
      <w:r w:rsidR="009F4E12" w:rsidRPr="0058475E">
        <w:rPr>
          <w:rFonts w:cs="Arial"/>
        </w:rPr>
        <w:t>to s</w:t>
      </w:r>
      <w:r w:rsidR="00F26208" w:rsidRPr="0058475E">
        <w:rPr>
          <w:rFonts w:cs="Arial"/>
        </w:rPr>
        <w:t>mlouvu</w:t>
      </w:r>
      <w:r w:rsidR="00CC3610" w:rsidRPr="0058475E">
        <w:rPr>
          <w:rFonts w:cs="Arial"/>
        </w:rPr>
        <w:t xml:space="preserve"> </w:t>
      </w:r>
      <w:r w:rsidRPr="0058475E">
        <w:rPr>
          <w:rFonts w:cs="Arial"/>
        </w:rPr>
        <w:t xml:space="preserve">o dodávce UPS </w:t>
      </w:r>
      <w:r w:rsidR="00CC3610" w:rsidRPr="0058475E">
        <w:rPr>
          <w:rFonts w:cs="Arial"/>
        </w:rPr>
        <w:t>(dále též jen „</w:t>
      </w:r>
      <w:r w:rsidRPr="0058475E">
        <w:rPr>
          <w:rFonts w:cs="Arial"/>
        </w:rPr>
        <w:t>S</w:t>
      </w:r>
      <w:r w:rsidR="00CC3610" w:rsidRPr="0058475E">
        <w:rPr>
          <w:rFonts w:cs="Arial"/>
        </w:rPr>
        <w:t>mlouva“)</w:t>
      </w:r>
      <w:r w:rsidR="009F4E12" w:rsidRPr="0058475E">
        <w:rPr>
          <w:rFonts w:cs="Arial"/>
        </w:rPr>
        <w:t>:</w:t>
      </w:r>
    </w:p>
    <w:p w:rsidR="009F4E12" w:rsidRPr="0058475E" w:rsidRDefault="009F4E12" w:rsidP="002314E0">
      <w:pPr>
        <w:pStyle w:val="01-L"/>
        <w:rPr>
          <w:rFonts w:cs="Arial"/>
          <w:sz w:val="20"/>
        </w:rPr>
      </w:pPr>
      <w:bookmarkStart w:id="15" w:name="_Ref140902883"/>
      <w:r w:rsidRPr="0058475E">
        <w:rPr>
          <w:rFonts w:cs="Arial"/>
          <w:sz w:val="20"/>
        </w:rPr>
        <w:lastRenderedPageBreak/>
        <w:t>Předmět plnění</w:t>
      </w:r>
      <w:bookmarkEnd w:id="15"/>
      <w:r w:rsidR="00913FE1" w:rsidRPr="0058475E">
        <w:rPr>
          <w:rFonts w:cs="Arial"/>
          <w:sz w:val="20"/>
        </w:rPr>
        <w:t xml:space="preserve">, práva a povinnosti </w:t>
      </w:r>
      <w:r w:rsidR="00913B09" w:rsidRPr="0058475E">
        <w:rPr>
          <w:rFonts w:cs="Arial"/>
          <w:sz w:val="20"/>
        </w:rPr>
        <w:t>S</w:t>
      </w:r>
      <w:r w:rsidR="00913FE1" w:rsidRPr="0058475E">
        <w:rPr>
          <w:rFonts w:cs="Arial"/>
          <w:sz w:val="20"/>
        </w:rPr>
        <w:t>mluvních stran</w:t>
      </w:r>
    </w:p>
    <w:p w:rsidR="003422E2" w:rsidRPr="0058475E" w:rsidRDefault="003422E2" w:rsidP="00EE01EA">
      <w:pPr>
        <w:pStyle w:val="Odstavec20"/>
        <w:numPr>
          <w:ilvl w:val="1"/>
          <w:numId w:val="12"/>
        </w:numPr>
        <w:spacing w:before="120"/>
      </w:pPr>
      <w:r w:rsidRPr="0058475E">
        <w:t xml:space="preserve">Zhotovitel prohlašuje, že má veškerá oprávnění a technické vybavení potřebné k řádnému splnění této Smlouvy. </w:t>
      </w:r>
    </w:p>
    <w:p w:rsidR="003422E2" w:rsidRPr="0058475E" w:rsidRDefault="003422E2" w:rsidP="003422E2">
      <w:pPr>
        <w:pStyle w:val="Odstavec20"/>
        <w:numPr>
          <w:ilvl w:val="1"/>
          <w:numId w:val="12"/>
        </w:numPr>
      </w:pPr>
      <w:bookmarkStart w:id="16" w:name="_Ref372628015"/>
      <w:r w:rsidRPr="0058475E">
        <w:t>Předmětem</w:t>
      </w:r>
      <w:r w:rsidR="00913B09" w:rsidRPr="0058475E">
        <w:t xml:space="preserve"> této Smlouvy je realizace díla</w:t>
      </w:r>
      <w:r w:rsidRPr="0058475E">
        <w:t>, které zahrnuje zejména níže uvedené práce, služby a dodávky</w:t>
      </w:r>
      <w:r w:rsidR="00913B09" w:rsidRPr="0058475E">
        <w:t>, přičemž dílo je rozděleno dle konkrétního místa plnění na dvě části</w:t>
      </w:r>
      <w:r w:rsidRPr="0058475E">
        <w:t>:</w:t>
      </w:r>
      <w:bookmarkEnd w:id="16"/>
    </w:p>
    <w:p w:rsidR="00913B09" w:rsidRPr="0058475E" w:rsidRDefault="00913B09" w:rsidP="0058475E">
      <w:pPr>
        <w:pStyle w:val="05-ODST-3"/>
      </w:pPr>
      <w:r w:rsidRPr="0058475E">
        <w:t>Část I – Střelice</w:t>
      </w:r>
    </w:p>
    <w:p w:rsidR="00913B09" w:rsidRPr="0058475E" w:rsidRDefault="00913B09" w:rsidP="0058475E">
      <w:pPr>
        <w:pStyle w:val="10-ODST-3"/>
      </w:pPr>
      <w:r w:rsidRPr="0058475E">
        <w:t>dodávka a instalace 1 (jednoho) ks (kusu) záložního zdroje UPS se 2 moduly o výkonu 20 kW včetně externího servisního bypass rozvaděče</w:t>
      </w:r>
    </w:p>
    <w:p w:rsidR="00913B09" w:rsidRPr="0058475E" w:rsidRDefault="00913B09" w:rsidP="0058475E">
      <w:pPr>
        <w:pStyle w:val="10-ODST-3"/>
      </w:pPr>
      <w:r w:rsidRPr="0058475E">
        <w:t>dodávka a montáž 2 (dvou) ks (kusů) rozvaděče</w:t>
      </w:r>
    </w:p>
    <w:p w:rsidR="00F44DB0" w:rsidRPr="0058475E" w:rsidRDefault="00F44DB0" w:rsidP="0058475E">
      <w:pPr>
        <w:pStyle w:val="10-ODST-3"/>
      </w:pPr>
      <w:r w:rsidRPr="0058475E">
        <w:t>instalace softwaru a zajištění příslušných licencí pro komunikaci serveru/stanice s UPS</w:t>
      </w:r>
    </w:p>
    <w:p w:rsidR="00913B09" w:rsidRPr="0058475E" w:rsidRDefault="00913B09" w:rsidP="0058475E">
      <w:pPr>
        <w:pStyle w:val="10-ODST-3"/>
      </w:pPr>
      <w:r w:rsidRPr="0058475E">
        <w:t>vyzkoušení díla, provedení veškerých povinných zkoušek a revizí, otestování</w:t>
      </w:r>
    </w:p>
    <w:p w:rsidR="00913B09" w:rsidRPr="0058475E" w:rsidRDefault="00913B09" w:rsidP="0058475E">
      <w:pPr>
        <w:pStyle w:val="10-ODST-3"/>
      </w:pPr>
      <w:r w:rsidRPr="0058475E">
        <w:t>uvedení do provozu</w:t>
      </w:r>
    </w:p>
    <w:p w:rsidR="00F44DB0" w:rsidRPr="0058475E" w:rsidRDefault="00913B09" w:rsidP="0058475E">
      <w:pPr>
        <w:pStyle w:val="10-ODST-3"/>
      </w:pPr>
      <w:r w:rsidRPr="0058475E">
        <w:t>vyhotovení dokumentace skutečného provedení díla</w:t>
      </w:r>
    </w:p>
    <w:p w:rsidR="00913B09" w:rsidRPr="0058475E" w:rsidRDefault="00913B09" w:rsidP="0058475E">
      <w:pPr>
        <w:pStyle w:val="10-ODST-3"/>
      </w:pPr>
      <w:r w:rsidRPr="0058475E">
        <w:t>zaškolení obsluhy</w:t>
      </w:r>
    </w:p>
    <w:p w:rsidR="00913B09" w:rsidRPr="0058475E" w:rsidRDefault="00913B09" w:rsidP="0058475E">
      <w:pPr>
        <w:pStyle w:val="05-ODST-3"/>
      </w:pPr>
      <w:r w:rsidRPr="0058475E">
        <w:t>Část II – Sedlnice</w:t>
      </w:r>
    </w:p>
    <w:p w:rsidR="00913B09" w:rsidRPr="0058475E" w:rsidRDefault="00913B09" w:rsidP="0058475E">
      <w:pPr>
        <w:pStyle w:val="10-ODST-3"/>
      </w:pPr>
      <w:r w:rsidRPr="0058475E">
        <w:t>dodávka a instalace 1 (jednoho) ks (kusu) záložního zdroje UPS se 2 moduly o výkonu 10 kW včetně externího servisního bypass rozvaděče</w:t>
      </w:r>
    </w:p>
    <w:p w:rsidR="00913B09" w:rsidRPr="0058475E" w:rsidRDefault="00913B09" w:rsidP="0058475E">
      <w:pPr>
        <w:pStyle w:val="10-ODST-3"/>
      </w:pPr>
      <w:r w:rsidRPr="0058475E">
        <w:t>dodávka a montáž 2 (dvou) ks (kusů) rozvaděče</w:t>
      </w:r>
    </w:p>
    <w:p w:rsidR="00F44DB0" w:rsidRPr="0058475E" w:rsidRDefault="00F44DB0" w:rsidP="0058475E">
      <w:pPr>
        <w:pStyle w:val="10-ODST-3"/>
      </w:pPr>
      <w:r w:rsidRPr="0058475E">
        <w:t>instalace softwaru a zajištění příslušných licencí pro komunikaci serveru/stanice s UPS</w:t>
      </w:r>
    </w:p>
    <w:p w:rsidR="00913B09" w:rsidRPr="0058475E" w:rsidRDefault="00913B09" w:rsidP="0058475E">
      <w:pPr>
        <w:pStyle w:val="10-ODST-3"/>
      </w:pPr>
      <w:r w:rsidRPr="0058475E">
        <w:t>vyzkoušení díla, provedení veškerých povinných zkoušek a revizí, otestování</w:t>
      </w:r>
    </w:p>
    <w:p w:rsidR="00913B09" w:rsidRPr="0058475E" w:rsidRDefault="00913B09" w:rsidP="0058475E">
      <w:pPr>
        <w:pStyle w:val="10-ODST-3"/>
      </w:pPr>
      <w:r w:rsidRPr="0058475E">
        <w:t>uvedení do provozu</w:t>
      </w:r>
    </w:p>
    <w:p w:rsidR="00913B09" w:rsidRPr="0058475E" w:rsidRDefault="00913B09" w:rsidP="0058475E">
      <w:pPr>
        <w:pStyle w:val="10-ODST-3"/>
      </w:pPr>
      <w:r w:rsidRPr="0058475E">
        <w:t>vyhotovení dokumentace skutečného provedení díla</w:t>
      </w:r>
    </w:p>
    <w:p w:rsidR="00913B09" w:rsidRPr="0058475E" w:rsidRDefault="00913B09" w:rsidP="0058475E">
      <w:pPr>
        <w:pStyle w:val="10-ODST-3"/>
      </w:pPr>
      <w:r w:rsidRPr="0058475E">
        <w:t>zaškolení obsluhy</w:t>
      </w:r>
    </w:p>
    <w:p w:rsidR="00913B09" w:rsidRPr="0058475E" w:rsidRDefault="00913B09" w:rsidP="0058475E">
      <w:pPr>
        <w:pStyle w:val="10-ODST-3"/>
        <w:numPr>
          <w:ilvl w:val="0"/>
          <w:numId w:val="0"/>
        </w:numPr>
        <w:ind w:left="1701"/>
      </w:pPr>
      <w:r w:rsidRPr="0058475E">
        <w:t>(dále souhrnně též jen „Dílo“</w:t>
      </w:r>
      <w:r w:rsidR="0076483B" w:rsidRPr="0058475E">
        <w:t>, přičemž není-li výslovně stanoveno jinak, vztahují se dále uvedená ustanovení o Díle k obou částem Díla obdobně</w:t>
      </w:r>
      <w:r w:rsidRPr="0058475E">
        <w:t>)</w:t>
      </w:r>
    </w:p>
    <w:p w:rsidR="003422E2" w:rsidRPr="0058475E" w:rsidRDefault="003422E2" w:rsidP="003422E2">
      <w:pPr>
        <w:pStyle w:val="Odstavec20"/>
        <w:numPr>
          <w:ilvl w:val="1"/>
          <w:numId w:val="12"/>
        </w:numPr>
      </w:pPr>
      <w:r w:rsidRPr="0058475E">
        <w:t xml:space="preserve">Zhotovitel je povinen provést Dílo v rozsahu a dle technického řešení podle níže uvedené dokumentace (dále jen „Závazné podklady“): </w:t>
      </w:r>
    </w:p>
    <w:p w:rsidR="003422E2" w:rsidRPr="0058475E" w:rsidRDefault="003422E2" w:rsidP="003422E2">
      <w:pPr>
        <w:pStyle w:val="Odstavec20"/>
        <w:numPr>
          <w:ilvl w:val="0"/>
          <w:numId w:val="26"/>
        </w:numPr>
      </w:pPr>
      <w:r w:rsidRPr="0058475E">
        <w:t xml:space="preserve">Zhotoviteli předané a jím převzaté zadávací dokumentace ze dne </w:t>
      </w:r>
      <w:r w:rsidRPr="0058475E">
        <w:rPr>
          <w:highlight w:val="yellow"/>
        </w:rPr>
        <w:fldChar w:fldCharType="begin">
          <w:ffData>
            <w:name w:val="Text11"/>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r w:rsidRPr="0058475E">
        <w:t xml:space="preserve"> k zakázce č. </w:t>
      </w:r>
      <w:r w:rsidR="00913B09" w:rsidRPr="0058475E">
        <w:t>140</w:t>
      </w:r>
      <w:r w:rsidRPr="0058475E">
        <w:t>/14/OCN nazvané „</w:t>
      </w:r>
      <w:r w:rsidR="00913B09" w:rsidRPr="0058475E">
        <w:t>UPS S</w:t>
      </w:r>
      <w:r w:rsidR="0076483B" w:rsidRPr="0058475E">
        <w:t>třelice, Sedlnice</w:t>
      </w:r>
      <w:r w:rsidRPr="0058475E">
        <w:t>“, včetně jejích příloh (dále jen „</w:t>
      </w:r>
      <w:r w:rsidRPr="0058475E">
        <w:rPr>
          <w:b/>
          <w:i/>
        </w:rPr>
        <w:t>Zadávací dokumentace</w:t>
      </w:r>
      <w:r w:rsidRPr="0058475E">
        <w:t xml:space="preserve">“), </w:t>
      </w:r>
    </w:p>
    <w:p w:rsidR="003422E2" w:rsidRPr="0058475E" w:rsidRDefault="003422E2" w:rsidP="003422E2">
      <w:pPr>
        <w:pStyle w:val="Odstavec20"/>
        <w:numPr>
          <w:ilvl w:val="0"/>
          <w:numId w:val="26"/>
        </w:numPr>
      </w:pPr>
      <w:r w:rsidRPr="0058475E">
        <w:t xml:space="preserve">nabídky Zhotovitele č. </w:t>
      </w:r>
      <w:r w:rsidRPr="0058475E">
        <w:rPr>
          <w:highlight w:val="yellow"/>
        </w:rPr>
        <w:fldChar w:fldCharType="begin">
          <w:ffData>
            <w:name w:val="Text12"/>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r w:rsidRPr="0058475E">
        <w:t xml:space="preserve"> ze dne </w:t>
      </w:r>
      <w:r w:rsidRPr="0058475E">
        <w:rPr>
          <w:highlight w:val="yellow"/>
        </w:rPr>
        <w:fldChar w:fldCharType="begin">
          <w:ffData>
            <w:name w:val="Text13"/>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r w:rsidRPr="0058475E">
        <w:t xml:space="preserve"> podané do výběrového řízení k zakázce dle Zadávací dokumentace (dále a výše jen „</w:t>
      </w:r>
      <w:r w:rsidRPr="0058475E">
        <w:rPr>
          <w:b/>
          <w:i/>
        </w:rPr>
        <w:t>Nabídka</w:t>
      </w:r>
      <w:r w:rsidRPr="0058475E">
        <w:t>“), která je přílohou č. 1 této smlouvy.</w:t>
      </w:r>
    </w:p>
    <w:p w:rsidR="003422E2" w:rsidRPr="0058475E" w:rsidRDefault="003422E2" w:rsidP="003422E2">
      <w:pPr>
        <w:pStyle w:val="Odstavec20"/>
        <w:numPr>
          <w:ilvl w:val="1"/>
          <w:numId w:val="12"/>
        </w:numPr>
      </w:pPr>
      <w:r w:rsidRPr="0058475E">
        <w:t>V případě rozporu mezi jednotlivými dokumenty Závazných podkladů má přednost Zadávací dokumentace.</w:t>
      </w:r>
    </w:p>
    <w:p w:rsidR="003422E2" w:rsidRPr="0058475E" w:rsidRDefault="003422E2" w:rsidP="003422E2">
      <w:pPr>
        <w:pStyle w:val="Odstavec20"/>
        <w:numPr>
          <w:ilvl w:val="1"/>
          <w:numId w:val="12"/>
        </w:numPr>
      </w:pPr>
      <w:r w:rsidRPr="0058475E">
        <w:t>Zhotovitel odpovídá za kompletnost Nabídky a za skutečnost, že Nabídka zajišťuje provedení Díla podle Zadávací dokumentace v celém jeho rozsahu a se všemi jeho součástmi.</w:t>
      </w:r>
    </w:p>
    <w:p w:rsidR="003422E2" w:rsidRPr="0058475E" w:rsidRDefault="003422E2" w:rsidP="003422E2">
      <w:pPr>
        <w:pStyle w:val="Odstavec20"/>
        <w:numPr>
          <w:ilvl w:val="1"/>
          <w:numId w:val="12"/>
        </w:numPr>
      </w:pPr>
      <w:r w:rsidRPr="0058475E">
        <w:t>Zhotovitel je povinen při provádění Díla postupovat dle způsobu provedení uvedeného v závazném podrobném popisu technologických postupů a prací, který je součástí Nabídky.</w:t>
      </w:r>
    </w:p>
    <w:p w:rsidR="003422E2" w:rsidRPr="0058475E" w:rsidRDefault="003422E2" w:rsidP="003422E2">
      <w:pPr>
        <w:pStyle w:val="Odstavec20"/>
        <w:numPr>
          <w:ilvl w:val="1"/>
          <w:numId w:val="12"/>
        </w:numPr>
      </w:pPr>
      <w:r w:rsidRPr="0058475E">
        <w:t>Zhotovitel odpovídá za to, že Dílo plně vyhoví podmínkám, stanoveným platnými právními předpisy a podmínkám dohodnutým v této Smlouvě. Dílo bude splňovat kvalitativní požadavky definované platnými normami ČSN nebo EN v případě, že příslušné české normy neexistují. Doporučené údaje normy ČSN se pro předmět Díla považují za normy závazné. Při rozdílu v ustanoveních normy platí ustanovení normy výhodnější pro Objednatele.</w:t>
      </w:r>
    </w:p>
    <w:p w:rsidR="003422E2" w:rsidRPr="0058475E" w:rsidRDefault="003422E2" w:rsidP="003422E2">
      <w:pPr>
        <w:pStyle w:val="Odstavec20"/>
        <w:numPr>
          <w:ilvl w:val="1"/>
          <w:numId w:val="12"/>
        </w:numPr>
      </w:pPr>
      <w:r w:rsidRPr="0058475E">
        <w:t xml:space="preserve">Zhotovitel se zavazuje při provádění Díla používat pouze nové a nepoužité materiály, stroje a zařízení. Zhotovitel je povinen doložit na vyzvání Objednatele nejpozději však v termínu </w:t>
      </w:r>
      <w:r w:rsidRPr="0058475E">
        <w:lastRenderedPageBreak/>
        <w:t>předání a převzetí Díla soubor certifikátů či jiných průvodních dokladů rozhodujících materiálů a výr</w:t>
      </w:r>
      <w:r w:rsidR="00F44DB0" w:rsidRPr="0058475E">
        <w:t>obků užitých při realizaci Díla</w:t>
      </w:r>
      <w:r w:rsidRPr="0058475E">
        <w:t>.</w:t>
      </w:r>
    </w:p>
    <w:p w:rsidR="003422E2" w:rsidRPr="0058475E" w:rsidRDefault="003422E2" w:rsidP="0076483B">
      <w:pPr>
        <w:pStyle w:val="Odstavec20"/>
        <w:numPr>
          <w:ilvl w:val="1"/>
          <w:numId w:val="12"/>
        </w:numPr>
      </w:pPr>
      <w:bookmarkStart w:id="17" w:name="_Ref374529096"/>
      <w:r w:rsidRPr="0058475E">
        <w:t xml:space="preserve">Zhotovitel se zavazuje provést vyzkoušení Díla k prokázání požadovaných parametrů Díla. Zhotovitel se zavazuje </w:t>
      </w:r>
      <w:r w:rsidR="0076483B" w:rsidRPr="0058475E">
        <w:t>vyjma zkoušek, jejichž provedení vyplývá z obecně závazných právních předpisů a technických norem, p</w:t>
      </w:r>
      <w:r w:rsidRPr="0058475E">
        <w:t xml:space="preserve">ovést zejména </w:t>
      </w:r>
      <w:r w:rsidR="0076483B" w:rsidRPr="0058475E">
        <w:t xml:space="preserve">dále </w:t>
      </w:r>
      <w:r w:rsidRPr="0058475E">
        <w:t>tyto zkoušky</w:t>
      </w:r>
      <w:r w:rsidR="0076483B" w:rsidRPr="0058475E">
        <w:t>:</w:t>
      </w:r>
      <w:r w:rsidR="0058475E" w:rsidRPr="0058475E">
        <w:t xml:space="preserve"> </w:t>
      </w:r>
      <w:r w:rsidR="0076483B" w:rsidRPr="0058475E">
        <w:t xml:space="preserve">otestování souladu s ostatními systémy Objednatele. </w:t>
      </w:r>
      <w:r w:rsidRPr="0058475E">
        <w:t>Zhotovitel je povinen Dílo uvést do provozu.</w:t>
      </w:r>
      <w:bookmarkEnd w:id="17"/>
    </w:p>
    <w:p w:rsidR="003422E2" w:rsidRPr="0058475E" w:rsidRDefault="003422E2" w:rsidP="003422E2">
      <w:pPr>
        <w:pStyle w:val="Odstavec20"/>
        <w:numPr>
          <w:ilvl w:val="1"/>
          <w:numId w:val="12"/>
        </w:numPr>
      </w:pPr>
      <w:r w:rsidRPr="0058475E">
        <w:t>Vlastníkem zhotovovaného Díla je Objednatel, nebezpečí škody na Díle však nese Zhotovitel, a to ode dne zahájení prací na Díle až do předání Díla Objednateli v souladu s ustanoveními ve VOP. K převodu vlastnických práv k materiálu,</w:t>
      </w:r>
      <w:r w:rsidR="0076483B" w:rsidRPr="0058475E">
        <w:t xml:space="preserve"> zařízením,</w:t>
      </w:r>
      <w:r w:rsidRPr="0058475E">
        <w:t xml:space="preserve"> náhradním dílům, součástkám a jiným částem, které vložil Zhotovitel do Díla dle této Smlouvy, na Objednatele dochází v plném rozsahu dnem protokolárního převzetí Díla.</w:t>
      </w:r>
    </w:p>
    <w:p w:rsidR="0076483B" w:rsidRPr="0058475E" w:rsidRDefault="003422E2" w:rsidP="0076483B">
      <w:pPr>
        <w:pStyle w:val="Odstavec20"/>
        <w:keepLines/>
        <w:numPr>
          <w:ilvl w:val="1"/>
          <w:numId w:val="12"/>
        </w:numPr>
      </w:pPr>
      <w:r w:rsidRPr="0058475E">
        <w:t>Objednatel zajistí pro realizaci Díla: povolení ke vstupu na pozemky a/nebo do prostor dotčených zhotovováním Díla (tj. na pracoviště), vytýčení hranic pracoviště, poskytne součinnost při realizaci Díla</w:t>
      </w:r>
      <w:r w:rsidR="0076483B" w:rsidRPr="0058475E">
        <w:t xml:space="preserve"> v souladu s Harmonogramem plnění.</w:t>
      </w:r>
    </w:p>
    <w:p w:rsidR="003422E2" w:rsidRPr="0058475E" w:rsidRDefault="003422E2" w:rsidP="0058475E">
      <w:pPr>
        <w:pStyle w:val="Odstavec20"/>
        <w:keepLines/>
        <w:numPr>
          <w:ilvl w:val="1"/>
          <w:numId w:val="12"/>
        </w:numPr>
      </w:pPr>
      <w:r w:rsidRPr="0058475E">
        <w:t>Za dodržování a plnění povinností v oblasti bezpečnosti a ochrany zdraví při práci při provádění Díla dle této Smlouvy je za Objednatele pověřen zaměstnanec Objednatele jmenovaný Objednatelem a uvedený v protokolu o předání pracoviště Zhotoviteli. Smluvní strany se dohodly, že bude plnit úlohu koordinace provádění opatření k zajištění BOZP zaměstnanců Objednatele a Zhotovitele a postupů k jejich splnění.</w:t>
      </w:r>
    </w:p>
    <w:p w:rsidR="00BF7BB4" w:rsidRPr="0058475E" w:rsidRDefault="006C14B8" w:rsidP="00CE5C52">
      <w:pPr>
        <w:pStyle w:val="01-L"/>
        <w:rPr>
          <w:rFonts w:cs="Arial"/>
          <w:sz w:val="20"/>
        </w:rPr>
      </w:pPr>
      <w:bookmarkStart w:id="18" w:name="_Ref140902254"/>
      <w:r w:rsidRPr="0058475E">
        <w:rPr>
          <w:rFonts w:cs="Arial"/>
          <w:sz w:val="20"/>
        </w:rPr>
        <w:t>Doba</w:t>
      </w:r>
      <w:r w:rsidR="00BF7BB4" w:rsidRPr="0058475E">
        <w:rPr>
          <w:rFonts w:cs="Arial"/>
          <w:sz w:val="20"/>
        </w:rPr>
        <w:t xml:space="preserve"> a místo plnění</w:t>
      </w:r>
      <w:bookmarkEnd w:id="18"/>
    </w:p>
    <w:p w:rsidR="0076483B" w:rsidRPr="0058475E" w:rsidRDefault="0076483B" w:rsidP="0076483B">
      <w:pPr>
        <w:pStyle w:val="02-ODST-2"/>
      </w:pPr>
      <w:r w:rsidRPr="0058475E">
        <w:t>Místem plnění je rozlišeno dle části díla, a to pro část I pracoviště ve skladu ČEPRO, a. s., Střelice u Brna (49°9'29.101"N 16°30'18.549"E)</w:t>
      </w:r>
      <w:r w:rsidR="008E6FA8" w:rsidRPr="0058475E">
        <w:t>, pro část II pracoviště ve skladu ČEPRO, a. s., Sedlnice (49°40'20.901"N 18°6'38.081"E).</w:t>
      </w:r>
    </w:p>
    <w:p w:rsidR="0076483B" w:rsidRPr="0058475E" w:rsidRDefault="0076483B" w:rsidP="0076483B">
      <w:pPr>
        <w:pStyle w:val="05-ODST-3"/>
      </w:pPr>
      <w:r w:rsidRPr="0058475E">
        <w:t>Místo uvedené v předcházejícím ustanovení, kde je Dílo umístěno je taktéž místem předání a převzetí Díla</w:t>
      </w:r>
      <w:r w:rsidR="008E6FA8" w:rsidRPr="0058475E">
        <w:t>, tj. každé jeho části</w:t>
      </w:r>
      <w:r w:rsidRPr="0058475E">
        <w:t>. Zhotovitel se zavazuje dodržet místo i umístění Díla</w:t>
      </w:r>
      <w:r w:rsidR="008E6FA8" w:rsidRPr="0058475E">
        <w:t>, tj. každé jeho části</w:t>
      </w:r>
      <w:r w:rsidRPr="0058475E">
        <w:t xml:space="preserve"> v souladu se Smlouvou.</w:t>
      </w:r>
    </w:p>
    <w:p w:rsidR="0076483B" w:rsidRPr="0058475E" w:rsidRDefault="008E6FA8" w:rsidP="0076483B">
      <w:pPr>
        <w:pStyle w:val="02-ODST-2"/>
      </w:pPr>
      <w:r w:rsidRPr="0058475E">
        <w:t>Místa</w:t>
      </w:r>
      <w:r w:rsidR="0076483B" w:rsidRPr="0058475E">
        <w:t xml:space="preserve"> plnění se nachází v areálu provozu Objednatele a Dílo bude prováděno za provozu </w:t>
      </w:r>
      <w:r w:rsidRPr="0058475E">
        <w:t xml:space="preserve">dotčeného </w:t>
      </w:r>
      <w:r w:rsidR="0076483B" w:rsidRPr="0058475E">
        <w:t>skladu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76483B" w:rsidRPr="0058475E" w:rsidRDefault="0076483B" w:rsidP="0076483B">
      <w:pPr>
        <w:pStyle w:val="02-ODST-2"/>
      </w:pPr>
      <w:r w:rsidRPr="0058475E">
        <w:t>Termíny provedení Díla:</w:t>
      </w:r>
    </w:p>
    <w:p w:rsidR="0076483B" w:rsidRPr="0058475E" w:rsidRDefault="0076483B" w:rsidP="0076483B">
      <w:pPr>
        <w:pStyle w:val="Odstavec20"/>
        <w:tabs>
          <w:tab w:val="clear" w:pos="1080"/>
          <w:tab w:val="left" w:pos="2268"/>
        </w:tabs>
        <w:ind w:firstLine="0"/>
      </w:pPr>
      <w:r w:rsidRPr="0058475E">
        <w:t>Převzetí a předání pracoviště:</w:t>
      </w:r>
      <w:r w:rsidRPr="0058475E">
        <w:tab/>
        <w:t>nejpozději do 10 dnů od podpisu této Smlouvy</w:t>
      </w:r>
    </w:p>
    <w:p w:rsidR="0076483B" w:rsidRPr="0058475E" w:rsidRDefault="0076483B" w:rsidP="0076483B">
      <w:pPr>
        <w:pStyle w:val="Odstavec20"/>
        <w:tabs>
          <w:tab w:val="clear" w:pos="1080"/>
          <w:tab w:val="left" w:pos="2268"/>
        </w:tabs>
        <w:ind w:firstLine="0"/>
      </w:pPr>
      <w:r w:rsidRPr="0058475E">
        <w:t xml:space="preserve">Zahájení Díla: </w:t>
      </w:r>
      <w:r w:rsidRPr="0058475E">
        <w:tab/>
        <w:t>neprodleně po předání pracoviště Objednatelem Zhotoviteli</w:t>
      </w:r>
    </w:p>
    <w:p w:rsidR="0076483B" w:rsidRPr="0058475E" w:rsidRDefault="0076483B" w:rsidP="0076483B">
      <w:pPr>
        <w:pStyle w:val="Odstavec20"/>
        <w:tabs>
          <w:tab w:val="clear" w:pos="1080"/>
          <w:tab w:val="left" w:pos="2268"/>
        </w:tabs>
        <w:ind w:firstLine="0"/>
      </w:pPr>
      <w:r w:rsidRPr="0058475E">
        <w:t xml:space="preserve">Dokončení Díla: </w:t>
      </w:r>
      <w:r w:rsidRPr="0058475E">
        <w:tab/>
        <w:t xml:space="preserve">nejpozději do </w:t>
      </w:r>
      <w:r w:rsidR="008E6FA8" w:rsidRPr="0058475E">
        <w:t>21</w:t>
      </w:r>
      <w:r w:rsidRPr="0058475E">
        <w:t xml:space="preserve"> dnů od zahájení provádění Díla</w:t>
      </w:r>
    </w:p>
    <w:p w:rsidR="0076483B" w:rsidRPr="0058475E" w:rsidRDefault="0076483B" w:rsidP="0076483B">
      <w:pPr>
        <w:pStyle w:val="Odstavec20"/>
        <w:tabs>
          <w:tab w:val="clear" w:pos="1080"/>
          <w:tab w:val="left" w:pos="2268"/>
        </w:tabs>
        <w:ind w:firstLine="0"/>
      </w:pPr>
      <w:r w:rsidRPr="0058475E">
        <w:t>Předání Díla:</w:t>
      </w:r>
      <w:r w:rsidRPr="0058475E">
        <w:tab/>
        <w:t xml:space="preserve">nejpozději do </w:t>
      </w:r>
      <w:r w:rsidR="008E6FA8" w:rsidRPr="0058475E">
        <w:t>2</w:t>
      </w:r>
      <w:r w:rsidRPr="0058475E">
        <w:t xml:space="preserve"> dnů od dokončení díla</w:t>
      </w:r>
    </w:p>
    <w:p w:rsidR="0076483B" w:rsidRPr="0058475E" w:rsidRDefault="0076483B" w:rsidP="0076483B">
      <w:pPr>
        <w:pStyle w:val="02-ODST-2"/>
      </w:pPr>
      <w:r w:rsidRPr="0058475E">
        <w:t>Řádné provedení Díla vyžaduje odstávku p</w:t>
      </w:r>
      <w:r w:rsidR="008E6FA8" w:rsidRPr="0058475E">
        <w:t>rovozu Objednatele a dotčených zařízení, přičemž přesné termíny jsou určeny v Objednatelem schváleném Harmonogramu plnění</w:t>
      </w:r>
      <w:r w:rsidRPr="0058475E">
        <w:t>.</w:t>
      </w:r>
    </w:p>
    <w:p w:rsidR="008E6FA8" w:rsidRPr="0058475E" w:rsidRDefault="008E6FA8" w:rsidP="008E6FA8">
      <w:pPr>
        <w:pStyle w:val="05-ODST-3"/>
      </w:pPr>
      <w:r w:rsidRPr="0058475E">
        <w:t xml:space="preserve">Délku trvání jednotlivých naplánovaných odstávek uvedených v Harmonogramu plnění nelze překročit, ledaže by s tím Objednatel výslovně písemně souhlasil. Takový souhlas se vztahuje vždy pouze k jednotlivé konkrétní odstávce a Objednatel není jakkoliv povinen souhlas udělit. Nebude-li Zhotovitel schopen zajistit dokončení potřebných prací na Díle během naplánované odstávky, je povinen vyklidit a připravit </w:t>
      </w:r>
      <w:r w:rsidR="00EE01EA">
        <w:t>pracoviště</w:t>
      </w:r>
      <w:r w:rsidRPr="0058475E">
        <w:t xml:space="preserve"> a připravit dotčené technologické celky provozu Objednatele tak, aby bylo možno odstávku řádně a včas ukončit. Dokončení potřebných prací proběhne v další odstávce, která bude dohodnutá a schválená Objednatelem. Následky a důsledky nesplnění původního termínu odstávky nelze považovat za přerušení prací z provozních důvodů na straně Objednatele a nezprošťuje tedy Zhotovitele odpovědnosti za splnění Díla v řádném termínu, a to ani po dobu mezi původní plánovanou odstávkou a odstávkou nově dohodnutou, ani po dobu nově dohodnuté odstávky.</w:t>
      </w:r>
    </w:p>
    <w:p w:rsidR="008E6FA8" w:rsidRPr="0058475E" w:rsidRDefault="008E6FA8" w:rsidP="008E6FA8">
      <w:pPr>
        <w:pStyle w:val="02-ODST-2"/>
      </w:pPr>
      <w:r w:rsidRPr="0058475E">
        <w:t>Harmonogram plnění</w:t>
      </w:r>
    </w:p>
    <w:p w:rsidR="008E6FA8" w:rsidRPr="0058475E" w:rsidRDefault="008E6FA8" w:rsidP="008E6FA8">
      <w:pPr>
        <w:pStyle w:val="05-ODST-3"/>
      </w:pPr>
      <w:r w:rsidRPr="0058475E">
        <w:lastRenderedPageBreak/>
        <w:t xml:space="preserve">Předběžný harmonogram plnění rozlišení dle části Díla je součástí Nabídky. Zhotovitel vypracuje a předloží Objednateli k odsouhlasení neprodleně po podpisu této Smlouvy aktualizovaný Harmonogram plnění schválený ze strany Objednatele, tj. Harmonogram plnění uvedený v Nabídce se zapracovanými připomínkami a požadavky Objednatele, který předá Objednateli v písemné podobě nejpozději před předáním pracoviště (Staveniště). Aktualizovaný Harmonogram plnění bude ze strany Objednatele schválen podpisem pověřené osoby Objednatele a bude pro Zhotovitele závazný..  </w:t>
      </w:r>
    </w:p>
    <w:p w:rsidR="008E6FA8" w:rsidRPr="0058475E" w:rsidRDefault="008E6FA8" w:rsidP="008E6FA8">
      <w:pPr>
        <w:pStyle w:val="05-ODST-3"/>
      </w:pPr>
      <w:r w:rsidRPr="0058475E">
        <w:t>Zhotovitel je povinen realizovat Dílo v termínech uvedených v Harmonogramu plnění odsouhlaseném Objednatelem (dále a výše jen „Harmonogram plnění“).</w:t>
      </w:r>
    </w:p>
    <w:p w:rsidR="0076483B" w:rsidRPr="0058475E" w:rsidRDefault="0076483B" w:rsidP="0076483B">
      <w:pPr>
        <w:pStyle w:val="02-ODST-2"/>
      </w:pPr>
      <w:r w:rsidRPr="0058475E">
        <w:t>Přejímka pracoviště („Staveniště“ viz VOP)</w:t>
      </w:r>
    </w:p>
    <w:p w:rsidR="0076483B" w:rsidRPr="0058475E" w:rsidRDefault="0076483B" w:rsidP="0076483B">
      <w:pPr>
        <w:pStyle w:val="05-ODST-3"/>
      </w:pPr>
      <w:r w:rsidRPr="0058475E">
        <w:t>V souvislosti s činnostmi Zhotovitele na Díle, které budou provedeny v místě plnění, tj. ve skladu Objednatele se Objednatel zavazuje Zhotoviteli předat pracoviště. Přejímka pracoviště proběhne jednorázově.</w:t>
      </w:r>
    </w:p>
    <w:p w:rsidR="0076483B" w:rsidRPr="0058475E" w:rsidRDefault="0076483B" w:rsidP="0076483B">
      <w:pPr>
        <w:pStyle w:val="05-ODST-3"/>
      </w:pPr>
      <w:r w:rsidRPr="0058475E">
        <w:t>Zhotovitel je povinen předat vyklizené pracoviště bez vad ve lhůtě předání a převzetí Díla.</w:t>
      </w:r>
    </w:p>
    <w:p w:rsidR="00BF7BB4" w:rsidRPr="0058475E" w:rsidRDefault="00D33471" w:rsidP="00055C80">
      <w:pPr>
        <w:pStyle w:val="01-L"/>
        <w:rPr>
          <w:rFonts w:cs="Arial"/>
          <w:sz w:val="20"/>
        </w:rPr>
      </w:pPr>
      <w:bookmarkStart w:id="19" w:name="_Ref156973614"/>
      <w:r w:rsidRPr="0058475E">
        <w:rPr>
          <w:rFonts w:cs="Arial"/>
          <w:sz w:val="20"/>
        </w:rPr>
        <w:t>C</w:t>
      </w:r>
      <w:r w:rsidR="00BF7BB4" w:rsidRPr="0058475E">
        <w:rPr>
          <w:rFonts w:cs="Arial"/>
          <w:sz w:val="20"/>
        </w:rPr>
        <w:t>ena</w:t>
      </w:r>
      <w:bookmarkEnd w:id="19"/>
      <w:r w:rsidRPr="0058475E">
        <w:rPr>
          <w:rFonts w:cs="Arial"/>
          <w:sz w:val="20"/>
        </w:rPr>
        <w:t xml:space="preserve"> díla</w:t>
      </w:r>
    </w:p>
    <w:p w:rsidR="00D33471" w:rsidRPr="0058475E" w:rsidRDefault="00D33471" w:rsidP="00D33471">
      <w:pPr>
        <w:pStyle w:val="02-ODST-2"/>
      </w:pPr>
      <w:bookmarkStart w:id="20" w:name="_Ref321240324"/>
      <w:r w:rsidRPr="0058475E">
        <w:t>Celková Cena díla v plném rozsahu dle této Smlouvy je stanovena jako smluvní cena bez DPH:</w:t>
      </w:r>
      <w:bookmarkEnd w:id="20"/>
    </w:p>
    <w:p w:rsidR="00D33471" w:rsidRPr="0058475E" w:rsidRDefault="00D33471" w:rsidP="00D33471">
      <w:pPr>
        <w:pStyle w:val="Odstavec20"/>
        <w:tabs>
          <w:tab w:val="clear" w:pos="1080"/>
        </w:tabs>
        <w:ind w:firstLine="0"/>
        <w:jc w:val="center"/>
        <w:rPr>
          <w:b/>
        </w:rPr>
      </w:pPr>
      <w:r w:rsidRPr="0058475E">
        <w:rPr>
          <w:b/>
          <w:highlight w:val="yellow"/>
        </w:rPr>
        <w:fldChar w:fldCharType="begin">
          <w:ffData>
            <w:name w:val="Text20"/>
            <w:enabled/>
            <w:calcOnExit w:val="0"/>
            <w:textInput/>
          </w:ffData>
        </w:fldChar>
      </w:r>
      <w:r w:rsidRPr="0058475E">
        <w:rPr>
          <w:b/>
          <w:highlight w:val="yellow"/>
        </w:rPr>
        <w:instrText xml:space="preserve"> FORMTEXT </w:instrText>
      </w:r>
      <w:r w:rsidRPr="0058475E">
        <w:rPr>
          <w:b/>
          <w:highlight w:val="yellow"/>
        </w:rPr>
      </w:r>
      <w:r w:rsidRPr="0058475E">
        <w:rPr>
          <w:b/>
          <w:highlight w:val="yellow"/>
        </w:rPr>
        <w:fldChar w:fldCharType="separate"/>
      </w:r>
      <w:r w:rsidRPr="0058475E">
        <w:rPr>
          <w:b/>
          <w:noProof/>
          <w:highlight w:val="yellow"/>
        </w:rPr>
        <w:t> </w:t>
      </w:r>
      <w:r w:rsidRPr="0058475E">
        <w:rPr>
          <w:b/>
          <w:noProof/>
          <w:highlight w:val="yellow"/>
        </w:rPr>
        <w:t> </w:t>
      </w:r>
      <w:r w:rsidRPr="0058475E">
        <w:rPr>
          <w:b/>
          <w:noProof/>
          <w:highlight w:val="yellow"/>
        </w:rPr>
        <w:t> </w:t>
      </w:r>
      <w:r w:rsidRPr="0058475E">
        <w:rPr>
          <w:b/>
          <w:noProof/>
          <w:highlight w:val="yellow"/>
        </w:rPr>
        <w:t> </w:t>
      </w:r>
      <w:r w:rsidRPr="0058475E">
        <w:rPr>
          <w:b/>
          <w:noProof/>
          <w:highlight w:val="yellow"/>
        </w:rPr>
        <w:t> </w:t>
      </w:r>
      <w:r w:rsidRPr="0058475E">
        <w:rPr>
          <w:b/>
          <w:highlight w:val="yellow"/>
        </w:rPr>
        <w:fldChar w:fldCharType="end"/>
      </w:r>
      <w:r w:rsidRPr="0058475E">
        <w:rPr>
          <w:b/>
        </w:rPr>
        <w:t xml:space="preserve"> Kč </w:t>
      </w:r>
    </w:p>
    <w:p w:rsidR="00D33471" w:rsidRPr="0058475E" w:rsidRDefault="00D33471" w:rsidP="00D33471">
      <w:pPr>
        <w:pStyle w:val="Odstavec20"/>
        <w:tabs>
          <w:tab w:val="clear" w:pos="1080"/>
        </w:tabs>
        <w:ind w:firstLine="0"/>
        <w:jc w:val="left"/>
      </w:pPr>
      <w:r w:rsidRPr="0058475E">
        <w:t>(dále a výše jen „</w:t>
      </w:r>
      <w:r w:rsidRPr="0058475E">
        <w:rPr>
          <w:b/>
          <w:i/>
        </w:rPr>
        <w:t>Cena díla</w:t>
      </w:r>
      <w:r w:rsidRPr="0058475E">
        <w:t>“).</w:t>
      </w:r>
    </w:p>
    <w:p w:rsidR="00D33471" w:rsidRPr="0058475E" w:rsidRDefault="00D33471" w:rsidP="00D33471">
      <w:pPr>
        <w:pStyle w:val="02-ODST-2"/>
      </w:pPr>
      <w:r w:rsidRPr="0058475E">
        <w:t>K Ceně díla bude při fakturaci připočtena DPH v zákonné výši.</w:t>
      </w:r>
    </w:p>
    <w:p w:rsidR="00D33471" w:rsidRPr="0058475E" w:rsidRDefault="00D33471" w:rsidP="00EF130E">
      <w:pPr>
        <w:pStyle w:val="02-ODST-2"/>
        <w:rPr>
          <w:rFonts w:cs="Arial"/>
        </w:rPr>
      </w:pPr>
      <w:r w:rsidRPr="0058475E">
        <w:rPr>
          <w:rFonts w:cs="Arial"/>
        </w:rPr>
        <w:t>Podkladem pro stanovení celkové Ceny díla je cenová nabídka Zhotovitele tvořící součást Nabídky.</w:t>
      </w:r>
    </w:p>
    <w:p w:rsidR="00D33471" w:rsidRPr="0058475E" w:rsidRDefault="00D33471" w:rsidP="00EF130E">
      <w:pPr>
        <w:pStyle w:val="02-ODST-2"/>
        <w:rPr>
          <w:rFonts w:cs="Arial"/>
        </w:rPr>
      </w:pPr>
      <w:r w:rsidRPr="0058475E">
        <w:rPr>
          <w:rFonts w:cs="Arial"/>
        </w:rPr>
        <w:t>Cena díla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BF7BB4" w:rsidRPr="0058475E" w:rsidRDefault="00BF7BB4" w:rsidP="003D1F57">
      <w:pPr>
        <w:pStyle w:val="01-L"/>
        <w:keepNext/>
        <w:ind w:left="17"/>
        <w:rPr>
          <w:rFonts w:cs="Arial"/>
          <w:sz w:val="20"/>
        </w:rPr>
      </w:pPr>
      <w:r w:rsidRPr="0058475E">
        <w:rPr>
          <w:rFonts w:cs="Arial"/>
          <w:sz w:val="20"/>
        </w:rPr>
        <w:t>Faktur</w:t>
      </w:r>
      <w:r w:rsidR="0078670A" w:rsidRPr="0058475E">
        <w:rPr>
          <w:rFonts w:cs="Arial"/>
          <w:sz w:val="20"/>
        </w:rPr>
        <w:t>ační a platební podmínky</w:t>
      </w:r>
    </w:p>
    <w:p w:rsidR="00D33471" w:rsidRPr="0058475E" w:rsidRDefault="00D33471" w:rsidP="0058475E">
      <w:pPr>
        <w:pStyle w:val="02-ODST-2"/>
        <w:rPr>
          <w:rFonts w:cs="Arial"/>
        </w:rPr>
      </w:pPr>
      <w:r w:rsidRPr="0058475E">
        <w:t>Cena díla bude Objednatelem uhrazena jednorázově po řádném a úplném dokončení celého Díla, tj. po dokončení a předání obou částí Díla, části I i II, a to na základě faktury – daňového dokladu (dále jen „</w:t>
      </w:r>
      <w:r w:rsidRPr="0058475E">
        <w:rPr>
          <w:b/>
          <w:i/>
        </w:rPr>
        <w:t>faktura</w:t>
      </w:r>
      <w:r w:rsidRPr="0058475E">
        <w:t>“) vystavené po předání a převzetí Díla, o kterém budou sepsány Protokoly o předání a převzetí.</w:t>
      </w:r>
    </w:p>
    <w:p w:rsidR="00D33471" w:rsidRPr="0058475E" w:rsidRDefault="00D33471" w:rsidP="00D33471">
      <w:pPr>
        <w:pStyle w:val="02-ODST-2"/>
      </w:pPr>
      <w:r w:rsidRPr="0058475E">
        <w:t xml:space="preserve">Smluvní strany si zádržné nesjednávají. </w:t>
      </w:r>
    </w:p>
    <w:p w:rsidR="00D33471" w:rsidRPr="0058475E" w:rsidRDefault="00D33471" w:rsidP="00D33471">
      <w:pPr>
        <w:pStyle w:val="02-ODST-2"/>
      </w:pPr>
      <w:r w:rsidRPr="0058475E">
        <w:t xml:space="preserve">Adresa pro doručení faktur: </w:t>
      </w:r>
    </w:p>
    <w:p w:rsidR="00D33471" w:rsidRPr="0058475E" w:rsidRDefault="00D33471" w:rsidP="00D33471">
      <w:pPr>
        <w:pStyle w:val="05-ODST-3"/>
      </w:pPr>
      <w:r w:rsidRPr="0058475E">
        <w:t>v listinné podobě: ČEPRO, a.s., FÚ, Odbor účtárny, Hněvice 62, 411 08 Štětí;</w:t>
      </w:r>
    </w:p>
    <w:p w:rsidR="00D33471" w:rsidRPr="0058475E" w:rsidRDefault="00D33471" w:rsidP="00D33471">
      <w:pPr>
        <w:pStyle w:val="05-ODST-3"/>
      </w:pPr>
      <w:r w:rsidRPr="0058475E">
        <w:t xml:space="preserve">v elektronické podobě z elektronické adresy Zhotovitele: </w:t>
      </w:r>
      <w:bookmarkStart w:id="21" w:name="Text38"/>
      <w:r w:rsidRPr="0058475E">
        <w:rPr>
          <w:highlight w:val="yellow"/>
        </w:rPr>
        <w:fldChar w:fldCharType="begin">
          <w:ffData>
            <w:name w:val="Text38"/>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highlight w:val="yellow"/>
        </w:rPr>
        <w:t> </w:t>
      </w:r>
      <w:r w:rsidRPr="0058475E">
        <w:rPr>
          <w:highlight w:val="yellow"/>
        </w:rPr>
        <w:t> </w:t>
      </w:r>
      <w:r w:rsidRPr="0058475E">
        <w:rPr>
          <w:highlight w:val="yellow"/>
        </w:rPr>
        <w:t> </w:t>
      </w:r>
      <w:r w:rsidRPr="0058475E">
        <w:rPr>
          <w:highlight w:val="yellow"/>
        </w:rPr>
        <w:t> </w:t>
      </w:r>
      <w:r w:rsidRPr="0058475E">
        <w:rPr>
          <w:highlight w:val="yellow"/>
        </w:rPr>
        <w:t> </w:t>
      </w:r>
      <w:r w:rsidRPr="0058475E">
        <w:rPr>
          <w:highlight w:val="yellow"/>
        </w:rPr>
        <w:fldChar w:fldCharType="end"/>
      </w:r>
      <w:bookmarkEnd w:id="21"/>
      <w:r w:rsidRPr="0058475E">
        <w:t xml:space="preserve"> na e-mailovou adresu Objednatele </w:t>
      </w:r>
      <w:hyperlink r:id="rId9" w:history="1">
        <w:r w:rsidRPr="0058475E">
          <w:t>cepro_DF@ceproas.cz</w:t>
        </w:r>
      </w:hyperlink>
      <w:r w:rsidRPr="0058475E">
        <w:t>.</w:t>
      </w:r>
    </w:p>
    <w:p w:rsidR="00D33471" w:rsidRPr="0058475E" w:rsidRDefault="00D33471" w:rsidP="00D33471">
      <w:pPr>
        <w:pStyle w:val="02-ODST-2"/>
      </w:pPr>
      <w:r w:rsidRPr="0058475E">
        <w:t xml:space="preserve">Každá faktura dle této Smlouvy je splatná do 30 dnů od jejího doručení Objednateli. Na faktuře bude uvedeno číslo </w:t>
      </w:r>
      <w:r w:rsidR="0058475E" w:rsidRPr="0058475E">
        <w:t xml:space="preserve">objednávky: </w:t>
      </w:r>
      <w:r w:rsidR="0058475E" w:rsidRPr="0058475E">
        <w:rPr>
          <w:highlight w:val="yellow"/>
        </w:rPr>
        <w:fldChar w:fldCharType="begin">
          <w:ffData>
            <w:name w:val="Text43"/>
            <w:enabled/>
            <w:calcOnExit w:val="0"/>
            <w:textInput/>
          </w:ffData>
        </w:fldChar>
      </w:r>
      <w:bookmarkStart w:id="22" w:name="Text43"/>
      <w:r w:rsidR="0058475E" w:rsidRPr="0058475E">
        <w:rPr>
          <w:highlight w:val="yellow"/>
        </w:rPr>
        <w:instrText xml:space="preserve"> FORMTEXT </w:instrText>
      </w:r>
      <w:r w:rsidR="0058475E" w:rsidRPr="0058475E">
        <w:rPr>
          <w:highlight w:val="yellow"/>
        </w:rPr>
      </w:r>
      <w:r w:rsidR="0058475E" w:rsidRPr="0058475E">
        <w:rPr>
          <w:highlight w:val="yellow"/>
        </w:rPr>
        <w:fldChar w:fldCharType="separate"/>
      </w:r>
      <w:r w:rsidR="0058475E" w:rsidRPr="0058475E">
        <w:rPr>
          <w:noProof/>
          <w:highlight w:val="yellow"/>
        </w:rPr>
        <w:t> </w:t>
      </w:r>
      <w:r w:rsidR="0058475E" w:rsidRPr="0058475E">
        <w:rPr>
          <w:noProof/>
          <w:highlight w:val="yellow"/>
        </w:rPr>
        <w:t> </w:t>
      </w:r>
      <w:r w:rsidR="0058475E" w:rsidRPr="0058475E">
        <w:rPr>
          <w:noProof/>
          <w:highlight w:val="yellow"/>
        </w:rPr>
        <w:t> </w:t>
      </w:r>
      <w:r w:rsidR="0058475E" w:rsidRPr="0058475E">
        <w:rPr>
          <w:noProof/>
          <w:highlight w:val="yellow"/>
        </w:rPr>
        <w:t> </w:t>
      </w:r>
      <w:r w:rsidR="0058475E" w:rsidRPr="0058475E">
        <w:rPr>
          <w:noProof/>
          <w:highlight w:val="yellow"/>
        </w:rPr>
        <w:t> </w:t>
      </w:r>
      <w:r w:rsidR="0058475E" w:rsidRPr="0058475E">
        <w:rPr>
          <w:highlight w:val="yellow"/>
        </w:rPr>
        <w:fldChar w:fldCharType="end"/>
      </w:r>
      <w:bookmarkEnd w:id="22"/>
    </w:p>
    <w:p w:rsidR="00D33471" w:rsidRPr="0058475E" w:rsidRDefault="00D33471" w:rsidP="0058475E">
      <w:pPr>
        <w:pStyle w:val="02-ODST-2"/>
        <w:numPr>
          <w:ilvl w:val="0"/>
          <w:numId w:val="0"/>
        </w:numPr>
        <w:ind w:left="567"/>
        <w:rPr>
          <w:rFonts w:cs="Arial"/>
        </w:rPr>
      </w:pPr>
    </w:p>
    <w:p w:rsidR="00BF7BB4" w:rsidRPr="0058475E" w:rsidRDefault="00D33471" w:rsidP="00451927">
      <w:pPr>
        <w:pStyle w:val="01-L"/>
        <w:keepNext/>
        <w:ind w:left="17"/>
        <w:rPr>
          <w:rFonts w:cs="Arial"/>
          <w:sz w:val="20"/>
        </w:rPr>
      </w:pPr>
      <w:bookmarkStart w:id="23" w:name="_Ref382983937"/>
      <w:r w:rsidRPr="0058475E">
        <w:rPr>
          <w:rFonts w:cs="Arial"/>
          <w:sz w:val="20"/>
        </w:rPr>
        <w:t>Předání a převzetí</w:t>
      </w:r>
      <w:bookmarkEnd w:id="23"/>
    </w:p>
    <w:p w:rsidR="00D33471" w:rsidRPr="0058475E" w:rsidRDefault="00D33471" w:rsidP="00D33471">
      <w:pPr>
        <w:pStyle w:val="02-ODST-2"/>
      </w:pPr>
      <w:r w:rsidRPr="0058475E">
        <w:t>Předání a převzetí Díla se uskuteční po řádném dokončení celého Díla, resp. Smluvní strany sjednávají, že každá část Díla bude převzata samostatně, tj. předání a převzetí dotčené části Díla se uskuteční vždy po řádném dokončení v konkrétní místě plnění viz čl. 2.1 této Smlouvy.</w:t>
      </w:r>
    </w:p>
    <w:p w:rsidR="00D33471" w:rsidRPr="0058475E" w:rsidRDefault="00D33471" w:rsidP="00D33471">
      <w:pPr>
        <w:pStyle w:val="02-ODST-2"/>
      </w:pPr>
      <w:bookmarkStart w:id="24" w:name="_Ref334787654"/>
      <w:r w:rsidRPr="0058475E">
        <w:lastRenderedPageBreak/>
        <w:t>Pro účely přejímky a před přejímkou je Zhotovitel povinen včas připravit a předložit v českém jazyce veškeré doklady sjednané ve Smlouvě a dále plynoucí z obecně závazných právních a technických předpisů, zejména:</w:t>
      </w:r>
      <w:bookmarkEnd w:id="24"/>
    </w:p>
    <w:p w:rsidR="00D33471" w:rsidRPr="0058475E" w:rsidRDefault="00D33471" w:rsidP="0058475E">
      <w:pPr>
        <w:pStyle w:val="05-ODST-3"/>
      </w:pPr>
      <w:r w:rsidRPr="0058475E">
        <w:t>montážní deník</w:t>
      </w:r>
    </w:p>
    <w:p w:rsidR="00D33471" w:rsidRPr="0058475E" w:rsidRDefault="00D33471" w:rsidP="0058475E">
      <w:pPr>
        <w:pStyle w:val="05-ODST-3"/>
      </w:pPr>
      <w:r w:rsidRPr="0058475E">
        <w:t>provedených prací a dodávek, včetně specifikace materiálů použitých při provádění Díla</w:t>
      </w:r>
    </w:p>
    <w:p w:rsidR="00D33471" w:rsidRPr="0058475E" w:rsidRDefault="00D33471" w:rsidP="0058475E">
      <w:pPr>
        <w:pStyle w:val="05-ODST-3"/>
      </w:pPr>
      <w:r w:rsidRPr="0058475E">
        <w:t>dokumentace skutečného provedení Díla</w:t>
      </w:r>
    </w:p>
    <w:p w:rsidR="00D33471" w:rsidRPr="0058475E" w:rsidRDefault="00D33471" w:rsidP="0058475E">
      <w:pPr>
        <w:pStyle w:val="05-ODST-3"/>
      </w:pPr>
      <w:r w:rsidRPr="0058475E">
        <w:t>veškeré doklady k použitým materiálům v souladu s platnými předpisy, certifikáty a ES prohlášení o shodě k použitým materiálům</w:t>
      </w:r>
    </w:p>
    <w:p w:rsidR="00D33471" w:rsidRPr="0058475E" w:rsidRDefault="00D33471" w:rsidP="0058475E">
      <w:pPr>
        <w:pStyle w:val="05-ODST-3"/>
      </w:pPr>
      <w:r w:rsidRPr="0058475E">
        <w:t>zápisy a osvědčení o provedených zkouškách použitých materiálů</w:t>
      </w:r>
    </w:p>
    <w:p w:rsidR="00D33471" w:rsidRPr="0058475E" w:rsidRDefault="00D33471" w:rsidP="0058475E">
      <w:pPr>
        <w:pStyle w:val="05-ODST-3"/>
      </w:pPr>
      <w:r w:rsidRPr="0058475E">
        <w:t>doklady o úředních přejímkách, atestech a prohlášení o shodě ve smyslu § 13 odst. 2 zákona č. 22/1997 Sb., o technických požadavcích na výrobky, ve znění pozdějších předpisů</w:t>
      </w:r>
    </w:p>
    <w:p w:rsidR="00D33471" w:rsidRPr="0058475E" w:rsidRDefault="00D33471" w:rsidP="0058475E">
      <w:pPr>
        <w:pStyle w:val="05-ODST-3"/>
      </w:pPr>
      <w:r w:rsidRPr="0058475E">
        <w:t xml:space="preserve">veškeré doklady o provedených zkouškách a kontrolách provozuschopnosti požárně bezpečnostních zařízení, věcných a technických prostředků požární ochrany dle Vyhlášky Ministerstva vnitra č. 246/2001 Sb., o požární prevenci, ve znění pozdějších předpisů </w:t>
      </w:r>
    </w:p>
    <w:p w:rsidR="00D33471" w:rsidRPr="0058475E" w:rsidRDefault="00D33471" w:rsidP="0058475E">
      <w:pPr>
        <w:pStyle w:val="05-ODST-3"/>
      </w:pPr>
      <w:r w:rsidRPr="0058475E">
        <w:t>veškeré záruční listy, návody k obsluze a údržbě,</w:t>
      </w:r>
    </w:p>
    <w:p w:rsidR="00D33471" w:rsidRPr="0058475E" w:rsidRDefault="00D33471" w:rsidP="0058475E">
      <w:pPr>
        <w:pStyle w:val="05-ODST-3"/>
      </w:pPr>
      <w:r w:rsidRPr="0058475E">
        <w:t>protokol o zaškolení obsluhy, návrh provozního řádu</w:t>
      </w:r>
    </w:p>
    <w:p w:rsidR="00D33471" w:rsidRPr="0058475E" w:rsidRDefault="00D33471" w:rsidP="0058475E">
      <w:pPr>
        <w:pStyle w:val="05-ODST-3"/>
      </w:pPr>
      <w:r w:rsidRPr="0058475E">
        <w:t>dokumentace k licencím – oprávnění užití v rozsahu nutném pro užívání Díla v souladu s jeho účelem</w:t>
      </w:r>
    </w:p>
    <w:p w:rsidR="00D33471" w:rsidRPr="0058475E" w:rsidRDefault="00D33471" w:rsidP="0058475E">
      <w:pPr>
        <w:pStyle w:val="05-ODST-3"/>
      </w:pPr>
      <w:r w:rsidRPr="0058475E">
        <w:t xml:space="preserve">doklady o ekologické likvidaci odpadů vzniklých při realizaci předmětu plnění - Díla </w:t>
      </w:r>
    </w:p>
    <w:p w:rsidR="00D33471" w:rsidRPr="0058475E" w:rsidRDefault="00D33471" w:rsidP="0058475E">
      <w:pPr>
        <w:pStyle w:val="05-ODST-3"/>
      </w:pPr>
      <w:r w:rsidRPr="0058475E">
        <w:t>výchozí revizní zprávu elektroinstalace a zařízení</w:t>
      </w:r>
    </w:p>
    <w:p w:rsidR="00D33471" w:rsidRPr="0058475E" w:rsidRDefault="00D33471" w:rsidP="00D33471">
      <w:pPr>
        <w:pStyle w:val="02-ODST-2"/>
      </w:pPr>
      <w:r w:rsidRPr="0058475E">
        <w:t>Není-li v článku 5.2 Smlouvy uvedeno jinak, Zhotovitel předá Objednateli dokumenty v tomto počtu vyhotovení:</w:t>
      </w:r>
    </w:p>
    <w:p w:rsidR="00D33471" w:rsidRPr="0058475E" w:rsidRDefault="00D33471" w:rsidP="0058475E">
      <w:pPr>
        <w:pStyle w:val="10-ODST-3"/>
      </w:pPr>
      <w:r w:rsidRPr="0058475E">
        <w:t>2x v listinné podobě</w:t>
      </w:r>
    </w:p>
    <w:p w:rsidR="00D33471" w:rsidRPr="0058475E" w:rsidRDefault="00D33471" w:rsidP="0058475E">
      <w:pPr>
        <w:pStyle w:val="10-ODST-3"/>
      </w:pPr>
      <w:r w:rsidRPr="0058475E">
        <w:t xml:space="preserve">1x v elektronické podobě </w:t>
      </w:r>
    </w:p>
    <w:p w:rsidR="00D33471" w:rsidRPr="0058475E" w:rsidRDefault="00D33471" w:rsidP="0058475E">
      <w:pPr>
        <w:pStyle w:val="02-ODST-2"/>
        <w:numPr>
          <w:ilvl w:val="0"/>
          <w:numId w:val="0"/>
        </w:numPr>
        <w:ind w:left="567"/>
        <w:rPr>
          <w:rFonts w:cs="Arial"/>
        </w:rPr>
      </w:pPr>
    </w:p>
    <w:p w:rsidR="00F44DB0" w:rsidRPr="0058475E" w:rsidRDefault="00F44DB0" w:rsidP="00F44DB0">
      <w:pPr>
        <w:pStyle w:val="01-L"/>
        <w:rPr>
          <w:sz w:val="20"/>
        </w:rPr>
      </w:pPr>
      <w:r w:rsidRPr="0058475E">
        <w:rPr>
          <w:sz w:val="20"/>
        </w:rPr>
        <w:t>Záruka</w:t>
      </w:r>
    </w:p>
    <w:p w:rsidR="00F44DB0" w:rsidRPr="0058475E" w:rsidRDefault="00F44DB0" w:rsidP="00F44DB0">
      <w:pPr>
        <w:pStyle w:val="Odstavec20"/>
        <w:numPr>
          <w:ilvl w:val="1"/>
          <w:numId w:val="12"/>
        </w:numPr>
      </w:pPr>
      <w:r w:rsidRPr="0058475E">
        <w:t>Záruční doba na Dílo se sjednává v délce trvání 24 měsíců, s výjimkou zařízení a výrobků, pro které je vystavován samostatný záruční list, přičemž Smluvní strany sjednávají délku záruky na tato zařízení a výrobky v délce trvání 24 měsíců.</w:t>
      </w:r>
    </w:p>
    <w:p w:rsidR="00F44DB0" w:rsidRPr="0058475E" w:rsidRDefault="00F44DB0" w:rsidP="00F44DB0">
      <w:pPr>
        <w:pStyle w:val="Odstavec20"/>
        <w:numPr>
          <w:ilvl w:val="1"/>
          <w:numId w:val="12"/>
        </w:numPr>
      </w:pPr>
      <w:r w:rsidRPr="0058475E">
        <w:t>Zhotovitel je povinen vady druhu Havárie odstranit nejpozději do 24 hodin a ostatn</w:t>
      </w:r>
      <w:r w:rsidRPr="0058475E">
        <w:rPr>
          <w:rFonts w:eastAsia="MS Mincho"/>
        </w:rPr>
        <w:t>í</w:t>
      </w:r>
      <w:r w:rsidRPr="0058475E">
        <w:t xml:space="preserve"> vady o</w:t>
      </w:r>
      <w:r w:rsidRPr="0058475E">
        <w:rPr>
          <w:rFonts w:eastAsia="MS Mincho"/>
        </w:rPr>
        <w:t>d</w:t>
      </w:r>
      <w:r w:rsidRPr="0058475E">
        <w:t>stranit nejpozději do 10 pracovních dnů ode dne nahlášení reklamace Objednatelem Zhotoviteli.</w:t>
      </w:r>
    </w:p>
    <w:p w:rsidR="00F44DB0" w:rsidRPr="0058475E" w:rsidRDefault="00F44DB0" w:rsidP="00F44DB0">
      <w:pPr>
        <w:pStyle w:val="Odstavec20"/>
        <w:numPr>
          <w:ilvl w:val="1"/>
          <w:numId w:val="12"/>
        </w:numPr>
      </w:pPr>
      <w:r w:rsidRPr="0058475E">
        <w:t xml:space="preserve">Zhotovitel přijímá písemné reklamace vad na poštovní adrese: </w:t>
      </w:r>
      <w:r w:rsidRPr="0058475E">
        <w:rPr>
          <w:highlight w:val="yellow"/>
        </w:rPr>
        <w:fldChar w:fldCharType="begin">
          <w:ffData>
            <w:name w:val="Text23"/>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r w:rsidRPr="0058475E">
        <w:t xml:space="preserve"> nebo na e-mailové adrese: </w:t>
      </w:r>
      <w:bookmarkStart w:id="25" w:name="Text24"/>
      <w:r w:rsidRPr="0058475E">
        <w:rPr>
          <w:highlight w:val="yellow"/>
        </w:rPr>
        <w:fldChar w:fldCharType="begin">
          <w:ffData>
            <w:name w:val="Text24"/>
            <w:enabled/>
            <w:calcOnExit w:val="0"/>
            <w:textInput/>
          </w:ffData>
        </w:fldChar>
      </w:r>
      <w:r w:rsidRPr="0058475E">
        <w:rPr>
          <w:highlight w:val="yellow"/>
        </w:rPr>
        <w:instrText xml:space="preserve"> FORMTEXT </w:instrText>
      </w:r>
      <w:r w:rsidRPr="0058475E">
        <w:rPr>
          <w:highlight w:val="yellow"/>
        </w:rPr>
      </w:r>
      <w:r w:rsidRPr="0058475E">
        <w:rPr>
          <w:highlight w:val="yellow"/>
        </w:rPr>
        <w:fldChar w:fldCharType="separate"/>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noProof/>
          <w:highlight w:val="yellow"/>
        </w:rPr>
        <w:t> </w:t>
      </w:r>
      <w:r w:rsidRPr="0058475E">
        <w:rPr>
          <w:highlight w:val="yellow"/>
        </w:rPr>
        <w:fldChar w:fldCharType="end"/>
      </w:r>
      <w:bookmarkEnd w:id="25"/>
      <w:r w:rsidRPr="0058475E">
        <w:t>, na které přijímá nahlášení vad 24 hodin denně 7 dní v týdnu.</w:t>
      </w:r>
    </w:p>
    <w:p w:rsidR="00F44DB0" w:rsidRPr="0058475E" w:rsidRDefault="00F44DB0" w:rsidP="00F44DB0">
      <w:pPr>
        <w:pStyle w:val="lnek"/>
        <w:keepNext/>
        <w:numPr>
          <w:ilvl w:val="0"/>
          <w:numId w:val="12"/>
        </w:numPr>
        <w:ind w:left="17"/>
        <w:rPr>
          <w:sz w:val="20"/>
        </w:rPr>
      </w:pPr>
      <w:r w:rsidRPr="0058475E">
        <w:rPr>
          <w:sz w:val="20"/>
        </w:rPr>
        <w:t>Pojištění Zhotovitele</w:t>
      </w:r>
    </w:p>
    <w:p w:rsidR="00F44DB0" w:rsidRPr="0058475E" w:rsidRDefault="00F44DB0" w:rsidP="00F44DB0">
      <w:pPr>
        <w:pStyle w:val="Odstavec20"/>
        <w:numPr>
          <w:ilvl w:val="1"/>
          <w:numId w:val="12"/>
        </w:numPr>
      </w:pPr>
      <w:r w:rsidRPr="0058475E">
        <w:t xml:space="preserve">Zhotovitel prohlašuje, že má ke dni podpisu Smlouvy platně </w:t>
      </w:r>
      <w:r w:rsidRPr="0058475E">
        <w:rPr>
          <w:iCs/>
        </w:rPr>
        <w:t>uzavřeno příslušné pojištění</w:t>
      </w:r>
    </w:p>
    <w:p w:rsidR="00F44DB0" w:rsidRPr="0058475E" w:rsidRDefault="00F44DB0" w:rsidP="00F44DB0">
      <w:pPr>
        <w:pStyle w:val="Odstavec20"/>
        <w:numPr>
          <w:ilvl w:val="0"/>
          <w:numId w:val="35"/>
        </w:numPr>
      </w:pPr>
      <w:r w:rsidRPr="0058475E">
        <w:t xml:space="preserve">pro případ odpovědnosti za škodu způsobenou třetí osobě vzniklou v souvislosti s výkonem jeho podnikatelské činnosti s pojistným plněním ve výši min. </w:t>
      </w:r>
      <w:r w:rsidR="0058475E" w:rsidRPr="0058475E">
        <w:t>500.000</w:t>
      </w:r>
      <w:r w:rsidRPr="0058475E">
        <w:t>,- Kč.</w:t>
      </w:r>
    </w:p>
    <w:p w:rsidR="00F44DB0" w:rsidRPr="0058475E" w:rsidRDefault="00F44DB0" w:rsidP="00F44DB0">
      <w:pPr>
        <w:pStyle w:val="Odstavec20"/>
        <w:numPr>
          <w:ilvl w:val="1"/>
          <w:numId w:val="12"/>
        </w:numPr>
      </w:pPr>
      <w:r w:rsidRPr="0058475E">
        <w:rPr>
          <w:iCs/>
        </w:rPr>
        <w:t>Zhotovitel předloží Objednateli originál pojistné smlouvy před podpisem Smlouvy s tím, že Objednatel je oprávněn si udělat kopii předloženého originálu pojistné smlouvy.</w:t>
      </w:r>
    </w:p>
    <w:p w:rsidR="00F44DB0" w:rsidRPr="0058475E" w:rsidRDefault="00F44DB0" w:rsidP="00F44DB0">
      <w:pPr>
        <w:pStyle w:val="Odstavec20"/>
        <w:numPr>
          <w:ilvl w:val="1"/>
          <w:numId w:val="12"/>
        </w:numPr>
      </w:pPr>
      <w:r w:rsidRPr="0058475E">
        <w:rPr>
          <w:iCs/>
        </w:rPr>
        <w:t xml:space="preserve">Nezajistí-li Zhotovitel nepřetržité trvání pojištění v dohodnutém rozsahu po dohodnutou dobu, tj. po dobu trvání této Smlouvy, je Objednatel oprávněn uzavřít a udržovat takové pojištění sám. </w:t>
      </w:r>
      <w:r w:rsidRPr="0058475E">
        <w:rPr>
          <w:iCs/>
        </w:rPr>
        <w:lastRenderedPageBreak/>
        <w:t>Náklady vzniklé v souvislosti s takovým pojištěním je Objednatel oprávněn započíst na Cenu díla sjednanou ve Smlouvě.</w:t>
      </w:r>
    </w:p>
    <w:p w:rsidR="00F44DB0" w:rsidRPr="0058475E" w:rsidRDefault="00F44DB0" w:rsidP="0058475E">
      <w:pPr>
        <w:pStyle w:val="02-ODST-2"/>
        <w:numPr>
          <w:ilvl w:val="0"/>
          <w:numId w:val="0"/>
        </w:numPr>
        <w:ind w:left="567"/>
        <w:rPr>
          <w:rFonts w:cs="Arial"/>
        </w:rPr>
      </w:pPr>
    </w:p>
    <w:p w:rsidR="00126605" w:rsidRPr="0058475E" w:rsidRDefault="00F44DB0" w:rsidP="00393BA5">
      <w:pPr>
        <w:pStyle w:val="01-L"/>
        <w:rPr>
          <w:rFonts w:cs="Arial"/>
          <w:sz w:val="20"/>
        </w:rPr>
      </w:pPr>
      <w:r w:rsidRPr="0058475E">
        <w:rPr>
          <w:rFonts w:cs="Arial"/>
          <w:sz w:val="20"/>
        </w:rPr>
        <w:t>S</w:t>
      </w:r>
      <w:r w:rsidR="00485347" w:rsidRPr="0058475E">
        <w:rPr>
          <w:rFonts w:cs="Arial"/>
          <w:sz w:val="20"/>
        </w:rPr>
        <w:t>mluvní pokuty</w:t>
      </w:r>
    </w:p>
    <w:p w:rsidR="00F44DB0" w:rsidRPr="0058475E" w:rsidRDefault="00F44DB0" w:rsidP="00F44DB0">
      <w:pPr>
        <w:pStyle w:val="02-ODST-2"/>
      </w:pPr>
      <w:r w:rsidRPr="0058475E">
        <w:t xml:space="preserve">Smluvní strana je oprávněna v případě prodlení druhé Smluvní strany s úhradou peněžitého plnění požadovat úhradu úroku z prodlení v dohodnuté výši 0,02% z výše peněžitého plnění, se kterým je povinná strana v prodlení, a to za každý i započatý den prodlení. </w:t>
      </w:r>
    </w:p>
    <w:p w:rsidR="00F44DB0" w:rsidRPr="0058475E" w:rsidRDefault="00F44DB0" w:rsidP="00F44DB0">
      <w:pPr>
        <w:pStyle w:val="02-ODST-2"/>
      </w:pPr>
      <w:r w:rsidRPr="0058475E">
        <w:t>Bude-li Zhotovitel v prodlení se splněním dohodnutého termínu předání Díla/části Díla z důvodu na své straně, je Objednatel oprávněn požadovat po Zhotoviteli úhradu smluvní pokuty ve výši 0,02% z Ceny díla za každý i započatý den prodlení.</w:t>
      </w:r>
    </w:p>
    <w:p w:rsidR="00F44DB0" w:rsidRPr="0058475E" w:rsidRDefault="00F44DB0" w:rsidP="00F44DB0">
      <w:pPr>
        <w:pStyle w:val="02-ODST-2"/>
      </w:pPr>
      <w:r w:rsidRPr="0058475E">
        <w:t>Nedostaví-li se Zhotovitel k převzetí pracoviště ve stanoveném termínu, je Objednatel oprávněn po Zhotoviteli požadovat úhradu smluvní pokuty ve výši 1.000,- Kč.</w:t>
      </w:r>
    </w:p>
    <w:p w:rsidR="00F44DB0" w:rsidRPr="0058475E" w:rsidRDefault="00F44DB0" w:rsidP="00F44DB0">
      <w:pPr>
        <w:pStyle w:val="02-ODST-2"/>
      </w:pPr>
      <w:r w:rsidRPr="0058475E">
        <w:rPr>
          <w:bCs/>
        </w:rPr>
        <w:t>Pokud</w:t>
      </w:r>
      <w:r w:rsidRPr="0058475E">
        <w:t xml:space="preserve"> Zhotovitel neodstraní nedodělky či vady zjištěné při přejímacím řízení v dohodnutém termínu, je Objednatel oprávněn požadovat po Zhotoviteli úhradu smluvní pokuty 1.000,- Kč za každý nedodělek či vadu a za každý den prodlení.</w:t>
      </w:r>
    </w:p>
    <w:p w:rsidR="00F44DB0" w:rsidRPr="0058475E" w:rsidRDefault="00F44DB0" w:rsidP="00F44DB0">
      <w:pPr>
        <w:pStyle w:val="02-ODST-2"/>
      </w:pPr>
      <w:r w:rsidRPr="0058475E">
        <w:t>Pokud Zhotovitel nevyklidí pracoviště ve sjednaném termínu, je Objednatel oprávněn požadovat po Zhotoviteli úhradu smluvní pokuty ve výši 1.000,- Kč za každý i započatý den prodlení.</w:t>
      </w:r>
    </w:p>
    <w:p w:rsidR="00F44DB0" w:rsidRPr="0058475E" w:rsidRDefault="00F44DB0" w:rsidP="00F44DB0">
      <w:pPr>
        <w:pStyle w:val="02-ODST-2"/>
      </w:pPr>
      <w:r w:rsidRPr="0058475E">
        <w:t>Smluvní pokuta za neodstranění reklamovaných vad v záruční době</w:t>
      </w:r>
    </w:p>
    <w:p w:rsidR="00F44DB0" w:rsidRPr="0058475E" w:rsidRDefault="00F44DB0" w:rsidP="00F44DB0">
      <w:pPr>
        <w:pStyle w:val="05-ODST-3"/>
      </w:pPr>
      <w:r w:rsidRPr="0058475E">
        <w:t>Při prodlení se splněním dohodnutého termínu odstranění reklamované vady Díla nebo dohodnutého termínu nástupu na odstranění reklamované vady Díla, je Objednatel oprávněn po Zhotoviteli požadovat úhradu smluvní pokuty ve výši 1.000,- Kč za každou vadu a den prodlení.</w:t>
      </w:r>
    </w:p>
    <w:p w:rsidR="00F44DB0" w:rsidRPr="0058475E" w:rsidRDefault="00F44DB0" w:rsidP="00F44DB0">
      <w:pPr>
        <w:pStyle w:val="05-ODST-3"/>
      </w:pPr>
      <w:r w:rsidRPr="0058475E">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1.000,- Kč za každou oprávněnou reklamaci.</w:t>
      </w:r>
    </w:p>
    <w:p w:rsidR="00F44DB0" w:rsidRPr="0058475E" w:rsidRDefault="00F44DB0" w:rsidP="00F44DB0">
      <w:pPr>
        <w:pStyle w:val="05-ODST-3"/>
      </w:pPr>
      <w:r w:rsidRPr="0058475E">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F44DB0" w:rsidRPr="0058475E" w:rsidRDefault="00F44DB0" w:rsidP="00F44DB0">
      <w:pPr>
        <w:pStyle w:val="02-ODST-2"/>
      </w:pPr>
      <w:r w:rsidRPr="0058475E">
        <w:t>V případě porušení právních a ostatních obecně závazných předpisů k zajištění BOZP, PO, nakládání s odpady a vnitřních předpisů Objednatele v areálu skladu dotčeného místa plnění, je Objednatel oprávněn požadovat po Zhotoviteli úhradu smluvní pokuty ve výši 5.000,- Kč za každý jednotlivý případ porušení. Porušení bude zaznamenáno ve Stavebním deníku oprávněným Zástupcem Objednatele.</w:t>
      </w:r>
    </w:p>
    <w:p w:rsidR="00F44DB0" w:rsidRPr="0058475E" w:rsidRDefault="00F44DB0" w:rsidP="00F44DB0">
      <w:pPr>
        <w:pStyle w:val="02-ODST-2"/>
      </w:pPr>
      <w:r w:rsidRPr="0058475E">
        <w:t>Smluvní pokutu vyúčtuje oprávněná Smluvní strana povinné Smluvní straně písemnou formou.</w:t>
      </w:r>
    </w:p>
    <w:p w:rsidR="00F44DB0" w:rsidRPr="0058475E" w:rsidRDefault="00F44DB0" w:rsidP="00F44DB0">
      <w:pPr>
        <w:pStyle w:val="02-ODST-2"/>
      </w:pPr>
      <w:r w:rsidRPr="0058475E">
        <w:t>Ve vyúčtování musí být uvedeno ustanovení Smlouvy, které k vyúčtování smluvní pokuty opravňuje a způsob výpočtu celkové výše smluvní pokuty.</w:t>
      </w:r>
    </w:p>
    <w:p w:rsidR="00F44DB0" w:rsidRPr="0058475E" w:rsidRDefault="00F44DB0" w:rsidP="00F44DB0">
      <w:pPr>
        <w:pStyle w:val="02-ODST-2"/>
      </w:pPr>
      <w:r w:rsidRPr="0058475E">
        <w:t>Povinná Smluvní strana je povinna uhradit vyúčtované smluvní pokuty nejpozději do 30 dnů ode dne obdržení příslušného vyúčtování.</w:t>
      </w:r>
    </w:p>
    <w:p w:rsidR="00F44DB0" w:rsidRPr="0058475E" w:rsidRDefault="00F44DB0" w:rsidP="00F44DB0">
      <w:pPr>
        <w:pStyle w:val="02-ODST-2"/>
      </w:pPr>
      <w:r w:rsidRPr="0058475E">
        <w:t>Zaplacením jakékoli smluvní pokuty není dotčeno právo Objednatele požadovat na Zhotoviteli náhradu škody, a to v plném rozsahu.</w:t>
      </w:r>
    </w:p>
    <w:p w:rsidR="00F44DB0" w:rsidRPr="0058475E" w:rsidRDefault="00F44DB0" w:rsidP="0058475E"/>
    <w:p w:rsidR="00BF7BB4" w:rsidRPr="0058475E" w:rsidRDefault="00F44DB0" w:rsidP="001A01A6">
      <w:pPr>
        <w:pStyle w:val="01-L"/>
        <w:rPr>
          <w:rFonts w:cs="Arial"/>
          <w:sz w:val="20"/>
        </w:rPr>
      </w:pPr>
      <w:r w:rsidRPr="0058475E">
        <w:rPr>
          <w:rFonts w:cs="Arial"/>
          <w:sz w:val="20"/>
        </w:rPr>
        <w:t>Závěrečná ustanovení</w:t>
      </w:r>
    </w:p>
    <w:p w:rsidR="00F44DB0" w:rsidRPr="0058475E" w:rsidRDefault="00F44DB0" w:rsidP="00F44DB0">
      <w:pPr>
        <w:pStyle w:val="Odstavec20"/>
        <w:numPr>
          <w:ilvl w:val="1"/>
          <w:numId w:val="12"/>
        </w:numPr>
      </w:pPr>
      <w:r w:rsidRPr="0058475E">
        <w:rPr>
          <w:iCs/>
        </w:rPr>
        <w:t xml:space="preserve">Smluvní strany se dohodly, že případná neplatnost některého z ustanovení této Smlouvy nezpůsobuje neplatnost celé Smlouvy a Smluvní strany se zavazují nahradit taková ustanovení </w:t>
      </w:r>
      <w:r w:rsidRPr="0058475E">
        <w:rPr>
          <w:iCs/>
        </w:rPr>
        <w:lastRenderedPageBreak/>
        <w:t>bez zbytečného odkladu novými ustanoveními zajišťujícími dosažení původního účelu zaniklého č</w:t>
      </w:r>
      <w:r w:rsidRPr="0058475E">
        <w:t>i neplatného ustanovení této Smlouvy.</w:t>
      </w:r>
    </w:p>
    <w:p w:rsidR="00F44DB0" w:rsidRPr="0058475E" w:rsidRDefault="00F44DB0" w:rsidP="0058475E">
      <w:pPr>
        <w:pStyle w:val="02-ODST-2"/>
        <w:numPr>
          <w:ilvl w:val="1"/>
          <w:numId w:val="12"/>
        </w:numPr>
        <w:rPr>
          <w:rFonts w:cs="Arial"/>
        </w:rPr>
      </w:pPr>
      <w:r w:rsidRPr="0058475E">
        <w:t xml:space="preserve">Zhotovitel se zavazuje chovat se tak, aby nevzniklo jakékoliv důvodné podezření na spáchání či páchání trestného činu, který by mohl být Zhotoviteli přičten podle zákona č. 418/2011 Sb., o trestní odpovědnosti právnických osob a řízení proti nim, v platném znění, jakož i zahájení trestního stíhání proti Zhotoviteli podle zákona č. 141/1961 Sb., o trestním řízení soudním, v platném znění. Zhotovitel prohlašuje, že se seznámil se základními etickými zásadami společnosti (Objednatele), a zavazuje se dodržovat je na vlastní náklady a odpovědnost při plnění závazků plynoucích z této Smlouvy. Základní etické zásady společnosti </w:t>
      </w:r>
      <w:r w:rsidRPr="0058475E">
        <w:rPr>
          <w:rFonts w:cs="Arial"/>
        </w:rPr>
        <w:t xml:space="preserve">jsou uveřejněny na adrese </w:t>
      </w:r>
      <w:hyperlink r:id="rId10" w:history="1">
        <w:r w:rsidRPr="0058475E">
          <w:rPr>
            <w:rStyle w:val="Hypertextovodkaz"/>
            <w:rFonts w:cs="Arial"/>
            <w:color w:val="auto"/>
          </w:rPr>
          <w:t>https://www.ceproas.cz/eticky-kodex</w:t>
        </w:r>
      </w:hyperlink>
      <w:r w:rsidRPr="0058475E">
        <w:rPr>
          <w:rFonts w:cs="Arial"/>
        </w:rPr>
        <w:t>.</w:t>
      </w:r>
    </w:p>
    <w:p w:rsidR="00F44DB0" w:rsidRPr="0058475E" w:rsidRDefault="00F44DB0" w:rsidP="0058475E">
      <w:pPr>
        <w:pStyle w:val="02-ODST-2"/>
        <w:numPr>
          <w:ilvl w:val="1"/>
          <w:numId w:val="12"/>
        </w:numPr>
        <w:rPr>
          <w:rFonts w:cs="Arial"/>
        </w:rPr>
      </w:pPr>
      <w:r w:rsidRPr="0058475E">
        <w:t xml:space="preserve">Zhotovitel se touto smlouvou se zavazuje a prohlašuje, že naplňuje a bude po celou dobu trvání této smlouvy dodržovat a splňovat kritéria a standardy chování v obchodním styku specifikované a kupujícím uveřejněné na adrese </w:t>
      </w:r>
      <w:r w:rsidRPr="0058475E">
        <w:rPr>
          <w:u w:val="single"/>
        </w:rPr>
        <w:t>https://www.ceproas.cz/vyberova-rizeni</w:t>
      </w:r>
      <w:r w:rsidRPr="0058475E">
        <w:t>.</w:t>
      </w:r>
    </w:p>
    <w:p w:rsidR="00F44DB0" w:rsidRPr="0058475E" w:rsidRDefault="00F44DB0" w:rsidP="00F44DB0">
      <w:pPr>
        <w:pStyle w:val="Odstavec20"/>
        <w:numPr>
          <w:ilvl w:val="1"/>
          <w:numId w:val="12"/>
        </w:numPr>
      </w:pPr>
      <w:r w:rsidRPr="0058475E">
        <w:t>Tato Smlouva a veškeré právní vztahy z ní vzniklé se řídí příslušnými ustanoveními zákona č. 89/2012 Sb., občanského zákoníku, v platném znění, a ostatními závaznými právními předpisy českého právního řádu. Smluvní strany si výslovně sjednávají, že ustanovení § 1765, § 1766 a § 2609 zákona č. 89/2012 Sb., občanského zákoníku, v platném znění, se na vztah založený touto Smlouvou nepoužijí.</w:t>
      </w:r>
    </w:p>
    <w:p w:rsidR="00F44DB0" w:rsidRPr="0058475E" w:rsidRDefault="00F44DB0" w:rsidP="00F44DB0">
      <w:pPr>
        <w:pStyle w:val="Odstavec20"/>
        <w:numPr>
          <w:ilvl w:val="1"/>
          <w:numId w:val="12"/>
        </w:numPr>
      </w:pPr>
      <w:r w:rsidRPr="0058475E">
        <w:t>Smluvní strany se dále s ohledem na povahu Smlouvy dohodly, že Zhotovitel přebírá na sebe nebezpečí změny okolností ve smyslu ust. § 2620 odst. 2 zákona č. 89/2012 Sb., občanského zákoníku, v platném znění, a dále že bez předchozího písemného souhlasu Objednatele Zhotovitel nepřevede svá práva a povinnosti ze Smlouvy ani její části třetí osobě podle ust. §§ 1895-1900 zákona č. 89/2012 Sb., občanského zákoníku, v platném znění.</w:t>
      </w:r>
    </w:p>
    <w:p w:rsidR="00F44DB0" w:rsidRPr="0058475E" w:rsidRDefault="00F44DB0" w:rsidP="00F44DB0">
      <w:pPr>
        <w:pStyle w:val="Odstavec20"/>
        <w:numPr>
          <w:ilvl w:val="1"/>
          <w:numId w:val="12"/>
        </w:numPr>
      </w:pPr>
      <w:r w:rsidRPr="0058475E">
        <w:t>Veškeré změny a doplnění této Smlouvy mohou být provedeny, pouze pokud to právní předpisy umožňují, a to pouze vzestupně číslovanými písemnými dodatky, podepsanými oprávněnými zástupci obou Smluvních stran na téže listině.</w:t>
      </w:r>
    </w:p>
    <w:p w:rsidR="00F44DB0" w:rsidRPr="0058475E" w:rsidRDefault="00F44DB0" w:rsidP="00F44DB0">
      <w:pPr>
        <w:pStyle w:val="Odstavec20"/>
        <w:numPr>
          <w:ilvl w:val="1"/>
          <w:numId w:val="12"/>
        </w:numPr>
      </w:pPr>
      <w:bookmarkStart w:id="26" w:name="_Ref321332148"/>
      <w:r w:rsidRPr="0058475E">
        <w:t>Nedílnou součástí této Smlouvy jsou přílohy:</w:t>
      </w:r>
      <w:bookmarkEnd w:id="26"/>
    </w:p>
    <w:p w:rsidR="00F44DB0" w:rsidRPr="0058475E" w:rsidRDefault="00F44DB0" w:rsidP="00F44DB0">
      <w:pPr>
        <w:pStyle w:val="Odstavecseseznamem"/>
        <w:numPr>
          <w:ilvl w:val="0"/>
          <w:numId w:val="36"/>
        </w:numPr>
        <w:rPr>
          <w:rFonts w:ascii="Arial" w:hAnsi="Arial" w:cs="Arial"/>
          <w:sz w:val="20"/>
          <w:szCs w:val="20"/>
        </w:rPr>
      </w:pPr>
      <w:r w:rsidRPr="0058475E">
        <w:rPr>
          <w:rFonts w:ascii="Arial" w:hAnsi="Arial" w:cs="Arial"/>
          <w:sz w:val="20"/>
          <w:szCs w:val="20"/>
        </w:rPr>
        <w:t xml:space="preserve">Příloha č. 1 – Nabídka č. </w:t>
      </w:r>
      <w:r w:rsidRPr="0058475E">
        <w:rPr>
          <w:rFonts w:ascii="Arial" w:hAnsi="Arial" w:cs="Arial"/>
          <w:sz w:val="20"/>
          <w:szCs w:val="20"/>
          <w:highlight w:val="yellow"/>
        </w:rPr>
        <w:fldChar w:fldCharType="begin">
          <w:ffData>
            <w:name w:val="Text42"/>
            <w:enabled/>
            <w:calcOnExit w:val="0"/>
            <w:textInput/>
          </w:ffData>
        </w:fldChar>
      </w:r>
      <w:bookmarkStart w:id="27" w:name="Text42"/>
      <w:r w:rsidRPr="0058475E">
        <w:rPr>
          <w:rFonts w:ascii="Arial" w:hAnsi="Arial" w:cs="Arial"/>
          <w:sz w:val="20"/>
          <w:szCs w:val="20"/>
          <w:highlight w:val="yellow"/>
        </w:rPr>
        <w:instrText xml:space="preserve"> FORMTEXT </w:instrText>
      </w:r>
      <w:r w:rsidRPr="0058475E">
        <w:rPr>
          <w:rFonts w:ascii="Arial" w:hAnsi="Arial" w:cs="Arial"/>
          <w:sz w:val="20"/>
          <w:szCs w:val="20"/>
          <w:highlight w:val="yellow"/>
        </w:rPr>
      </w:r>
      <w:r w:rsidRPr="0058475E">
        <w:rPr>
          <w:rFonts w:ascii="Arial" w:hAnsi="Arial" w:cs="Arial"/>
          <w:sz w:val="20"/>
          <w:szCs w:val="20"/>
          <w:highlight w:val="yellow"/>
        </w:rPr>
        <w:fldChar w:fldCharType="separate"/>
      </w:r>
      <w:r w:rsidRPr="0058475E">
        <w:rPr>
          <w:rFonts w:ascii="Arial" w:hAnsi="Arial" w:cs="Arial"/>
          <w:noProof/>
          <w:sz w:val="20"/>
          <w:szCs w:val="20"/>
          <w:highlight w:val="yellow"/>
        </w:rPr>
        <w:t> </w:t>
      </w:r>
      <w:r w:rsidRPr="0058475E">
        <w:rPr>
          <w:rFonts w:ascii="Arial" w:hAnsi="Arial" w:cs="Arial"/>
          <w:noProof/>
          <w:sz w:val="20"/>
          <w:szCs w:val="20"/>
          <w:highlight w:val="yellow"/>
        </w:rPr>
        <w:t> </w:t>
      </w:r>
      <w:r w:rsidRPr="0058475E">
        <w:rPr>
          <w:rFonts w:ascii="Arial" w:hAnsi="Arial" w:cs="Arial"/>
          <w:noProof/>
          <w:sz w:val="20"/>
          <w:szCs w:val="20"/>
          <w:highlight w:val="yellow"/>
        </w:rPr>
        <w:t> </w:t>
      </w:r>
      <w:r w:rsidRPr="0058475E">
        <w:rPr>
          <w:rFonts w:ascii="Arial" w:hAnsi="Arial" w:cs="Arial"/>
          <w:noProof/>
          <w:sz w:val="20"/>
          <w:szCs w:val="20"/>
          <w:highlight w:val="yellow"/>
        </w:rPr>
        <w:t> </w:t>
      </w:r>
      <w:r w:rsidRPr="0058475E">
        <w:rPr>
          <w:rFonts w:ascii="Arial" w:hAnsi="Arial" w:cs="Arial"/>
          <w:noProof/>
          <w:sz w:val="20"/>
          <w:szCs w:val="20"/>
          <w:highlight w:val="yellow"/>
        </w:rPr>
        <w:t> </w:t>
      </w:r>
      <w:r w:rsidRPr="0058475E">
        <w:rPr>
          <w:rFonts w:ascii="Arial" w:hAnsi="Arial" w:cs="Arial"/>
          <w:sz w:val="20"/>
          <w:szCs w:val="20"/>
          <w:highlight w:val="yellow"/>
        </w:rPr>
        <w:fldChar w:fldCharType="end"/>
      </w:r>
      <w:bookmarkEnd w:id="27"/>
    </w:p>
    <w:p w:rsidR="00F44DB0" w:rsidRPr="0058475E" w:rsidRDefault="00F44DB0" w:rsidP="00F44DB0">
      <w:pPr>
        <w:pStyle w:val="Odstavec20"/>
        <w:numPr>
          <w:ilvl w:val="1"/>
          <w:numId w:val="12"/>
        </w:numPr>
      </w:pPr>
      <w:r w:rsidRPr="0058475E">
        <w:t>Tato Smlouva byla Smluvními stranami podepsána ve čtyřech vyhotoveních, z nichž každá ze Smluvních stran obdržela po dvou vyhotoveních. Nedílnou součástí každého vyhotovení jsou všechny přílohy uvedené v této Smlouvě a dokumenty, na které odkazuje.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F44DB0" w:rsidRPr="0058475E" w:rsidRDefault="00F44DB0" w:rsidP="00F44DB0">
      <w:pPr>
        <w:pStyle w:val="Odstavec20"/>
        <w:numPr>
          <w:ilvl w:val="1"/>
          <w:numId w:val="12"/>
        </w:numPr>
      </w:pPr>
      <w:r w:rsidRPr="0058475E">
        <w:t>Tato Smlouva nabývá platnosti a účinnosti dnem jejího podpisu oběma Smluvními stranami.</w:t>
      </w:r>
    </w:p>
    <w:p w:rsidR="00F44DB0" w:rsidRPr="0058475E" w:rsidRDefault="00F44DB0" w:rsidP="0058475E">
      <w:pPr>
        <w:pStyle w:val="02-ODST-2"/>
        <w:numPr>
          <w:ilvl w:val="0"/>
          <w:numId w:val="0"/>
        </w:numPr>
        <w:ind w:left="567"/>
        <w:rPr>
          <w:rFonts w:cs="Arial"/>
        </w:rPr>
      </w:pPr>
    </w:p>
    <w:p w:rsidR="00193197" w:rsidRPr="0058475E" w:rsidRDefault="00193197" w:rsidP="00193197">
      <w:pPr>
        <w:pStyle w:val="02-ODST-2"/>
        <w:numPr>
          <w:ilvl w:val="0"/>
          <w:numId w:val="0"/>
        </w:numPr>
        <w:ind w:left="567"/>
        <w:rPr>
          <w:rFonts w:cs="Arial"/>
        </w:rPr>
      </w:pPr>
      <w:r w:rsidRPr="0058475E">
        <w:rPr>
          <w:rFonts w:cs="Arial"/>
          <w:highlight w:val="yellow"/>
        </w:rPr>
        <w:t>V případě poskytnutí náhradního plnění:</w:t>
      </w:r>
    </w:p>
    <w:p w:rsidR="000C7846" w:rsidRPr="0058475E" w:rsidRDefault="006E3A77" w:rsidP="000C7846">
      <w:pPr>
        <w:pStyle w:val="02-ODST-2"/>
        <w:rPr>
          <w:color w:val="A6A6A6" w:themeColor="background1" w:themeShade="A6"/>
        </w:rPr>
      </w:pPr>
      <w:r w:rsidRPr="0058475E">
        <w:rPr>
          <w:color w:val="A6A6A6" w:themeColor="background1" w:themeShade="A6"/>
        </w:rPr>
        <w:t>Zhotovitel</w:t>
      </w:r>
      <w:r w:rsidR="000C7846" w:rsidRPr="0058475E">
        <w:rPr>
          <w:color w:val="A6A6A6" w:themeColor="background1" w:themeShade="A6"/>
        </w:rPr>
        <w:t xml:space="preserve">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w:t>
      </w:r>
      <w:r w:rsidRPr="0058475E">
        <w:rPr>
          <w:color w:val="A6A6A6" w:themeColor="background1" w:themeShade="A6"/>
        </w:rPr>
        <w:t>Zhotovitel</w:t>
      </w:r>
      <w:r w:rsidR="000C7846" w:rsidRPr="0058475E">
        <w:rPr>
          <w:color w:val="A6A6A6" w:themeColor="background1" w:themeShade="A6"/>
        </w:rPr>
        <w:t xml:space="preserve">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58475E" w:rsidRDefault="006E3A77" w:rsidP="00DA76EE">
      <w:pPr>
        <w:pStyle w:val="05-ODST-3"/>
        <w:rPr>
          <w:color w:val="A6A6A6" w:themeColor="background1" w:themeShade="A6"/>
        </w:rPr>
      </w:pPr>
      <w:r w:rsidRPr="0058475E">
        <w:rPr>
          <w:color w:val="A6A6A6" w:themeColor="background1" w:themeShade="A6"/>
        </w:rPr>
        <w:t>Zhotovitel</w:t>
      </w:r>
      <w:r w:rsidR="000C7846" w:rsidRPr="0058475E">
        <w:rPr>
          <w:color w:val="A6A6A6" w:themeColor="background1" w:themeShade="A6"/>
        </w:rPr>
        <w:t xml:space="preserve"> prohlašuje a touto </w:t>
      </w:r>
      <w:r w:rsidRPr="0058475E">
        <w:rPr>
          <w:color w:val="A6A6A6" w:themeColor="background1" w:themeShade="A6"/>
        </w:rPr>
        <w:t>S</w:t>
      </w:r>
      <w:r w:rsidR="000C7846" w:rsidRPr="0058475E">
        <w:rPr>
          <w:color w:val="A6A6A6" w:themeColor="background1" w:themeShade="A6"/>
        </w:rPr>
        <w:t xml:space="preserve">mlouvou se zavazuje, že </w:t>
      </w:r>
      <w:r w:rsidRPr="0058475E">
        <w:rPr>
          <w:color w:val="A6A6A6" w:themeColor="background1" w:themeShade="A6"/>
        </w:rPr>
        <w:t>Objednateli</w:t>
      </w:r>
      <w:r w:rsidR="000C7846" w:rsidRPr="0058475E">
        <w:rPr>
          <w:color w:val="A6A6A6" w:themeColor="background1" w:themeShade="A6"/>
        </w:rPr>
        <w:t xml:space="preserve"> poskytne náhradní plnění pro kalendářní rok 2014 ve výši </w:t>
      </w:r>
      <w:r w:rsidRPr="0058475E">
        <w:rPr>
          <w:color w:val="A6A6A6" w:themeColor="background1" w:themeShade="A6"/>
        </w:rPr>
        <w:t>xx</w:t>
      </w:r>
      <w:r w:rsidR="000C7846" w:rsidRPr="0058475E">
        <w:rPr>
          <w:color w:val="A6A6A6" w:themeColor="background1" w:themeShade="A6"/>
        </w:rPr>
        <w:t xml:space="preserve">100 % </w:t>
      </w:r>
      <w:r w:rsidRPr="0058475E">
        <w:rPr>
          <w:color w:val="A6A6A6" w:themeColor="background1" w:themeShade="A6"/>
        </w:rPr>
        <w:t xml:space="preserve">z </w:t>
      </w:r>
      <w:r w:rsidR="000C7846" w:rsidRPr="0058475E">
        <w:rPr>
          <w:color w:val="A6A6A6" w:themeColor="background1" w:themeShade="A6"/>
        </w:rPr>
        <w:t xml:space="preserve">částky </w:t>
      </w:r>
      <w:r w:rsidRPr="0058475E">
        <w:rPr>
          <w:color w:val="A6A6A6" w:themeColor="background1" w:themeShade="A6"/>
        </w:rPr>
        <w:t>Ceny díla</w:t>
      </w:r>
      <w:r w:rsidR="000C7846" w:rsidRPr="0058475E">
        <w:rPr>
          <w:color w:val="A6A6A6" w:themeColor="background1" w:themeShade="A6"/>
        </w:rPr>
        <w:t xml:space="preserve">. </w:t>
      </w:r>
      <w:r w:rsidRPr="0058475E">
        <w:rPr>
          <w:color w:val="A6A6A6" w:themeColor="background1" w:themeShade="A6"/>
        </w:rPr>
        <w:t>Zhotovitel</w:t>
      </w:r>
      <w:r w:rsidR="000C7846" w:rsidRPr="0058475E">
        <w:rPr>
          <w:color w:val="A6A6A6" w:themeColor="background1" w:themeShade="A6"/>
        </w:rPr>
        <w:t xml:space="preserve"> prohlašuje, že jím poskytnuté náhradní plnění je ve výši Limitu a </w:t>
      </w:r>
      <w:r w:rsidRPr="0058475E">
        <w:rPr>
          <w:color w:val="A6A6A6" w:themeColor="background1" w:themeShade="A6"/>
        </w:rPr>
        <w:t>Zhotovitel je Objednateli</w:t>
      </w:r>
      <w:r w:rsidR="000C7846" w:rsidRPr="0058475E">
        <w:rPr>
          <w:color w:val="A6A6A6" w:themeColor="background1" w:themeShade="A6"/>
        </w:rPr>
        <w:t xml:space="preserve"> oprávněn jej poskytnout.</w:t>
      </w:r>
    </w:p>
    <w:p w:rsidR="000C7846" w:rsidRPr="0058475E" w:rsidRDefault="006E3A77" w:rsidP="00DA76EE">
      <w:pPr>
        <w:pStyle w:val="05-ODST-3"/>
        <w:rPr>
          <w:color w:val="A6A6A6" w:themeColor="background1" w:themeShade="A6"/>
        </w:rPr>
      </w:pPr>
      <w:r w:rsidRPr="0058475E">
        <w:rPr>
          <w:color w:val="A6A6A6" w:themeColor="background1" w:themeShade="A6"/>
        </w:rPr>
        <w:t>Zhotovitel</w:t>
      </w:r>
      <w:r w:rsidR="000C7846" w:rsidRPr="0058475E">
        <w:rPr>
          <w:color w:val="A6A6A6" w:themeColor="background1" w:themeShade="A6"/>
        </w:rPr>
        <w:t xml:space="preserve"> se zavazuje, že v souladu a dle výše uvedeného </w:t>
      </w:r>
      <w:r w:rsidRPr="0058475E">
        <w:rPr>
          <w:color w:val="A6A6A6" w:themeColor="background1" w:themeShade="A6"/>
        </w:rPr>
        <w:t>Zhotovitel Objednateli</w:t>
      </w:r>
      <w:r w:rsidR="000C7846" w:rsidRPr="0058475E">
        <w:rPr>
          <w:color w:val="A6A6A6" w:themeColor="background1" w:themeShade="A6"/>
        </w:rPr>
        <w:t xml:space="preserve"> poskytne náhradní plnění v maximální možné míře. V případě nedodržení sjednaného </w:t>
      </w:r>
      <w:r w:rsidR="000C7846" w:rsidRPr="0058475E">
        <w:rPr>
          <w:color w:val="A6A6A6" w:themeColor="background1" w:themeShade="A6"/>
        </w:rPr>
        <w:lastRenderedPageBreak/>
        <w:t xml:space="preserve">objemu náhradního plnění na dotčený kalendářní rok (tj. r. 2014) se </w:t>
      </w:r>
      <w:r w:rsidRPr="0058475E">
        <w:rPr>
          <w:color w:val="A6A6A6" w:themeColor="background1" w:themeShade="A6"/>
        </w:rPr>
        <w:t>Zhotovitel</w:t>
      </w:r>
      <w:r w:rsidR="000C7846" w:rsidRPr="0058475E">
        <w:rPr>
          <w:color w:val="A6A6A6" w:themeColor="background1" w:themeShade="A6"/>
        </w:rPr>
        <w:t xml:space="preserve"> zavazuje k povinnosti uhradit</w:t>
      </w:r>
      <w:r w:rsidRPr="0058475E">
        <w:rPr>
          <w:color w:val="A6A6A6" w:themeColor="background1" w:themeShade="A6"/>
        </w:rPr>
        <w:t xml:space="preserve"> Objednateli</w:t>
      </w:r>
      <w:r w:rsidR="000C7846" w:rsidRPr="0058475E">
        <w:rPr>
          <w:color w:val="A6A6A6" w:themeColor="background1" w:themeShade="A6"/>
        </w:rPr>
        <w:t xml:space="preserve"> prokazatelné škody a náklady, které mu vzniknou nedodržením povinností </w:t>
      </w:r>
      <w:r w:rsidRPr="0058475E">
        <w:rPr>
          <w:color w:val="A6A6A6" w:themeColor="background1" w:themeShade="A6"/>
        </w:rPr>
        <w:t>Zhotovitele</w:t>
      </w:r>
      <w:r w:rsidR="000C7846" w:rsidRPr="0058475E">
        <w:rPr>
          <w:color w:val="A6A6A6" w:themeColor="background1" w:themeShade="A6"/>
        </w:rPr>
        <w:t xml:space="preserve"> dle této </w:t>
      </w:r>
      <w:r w:rsidRPr="0058475E">
        <w:rPr>
          <w:color w:val="A6A6A6" w:themeColor="background1" w:themeShade="A6"/>
        </w:rPr>
        <w:t>S</w:t>
      </w:r>
      <w:r w:rsidR="000C7846" w:rsidRPr="0058475E">
        <w:rPr>
          <w:color w:val="A6A6A6" w:themeColor="background1" w:themeShade="A6"/>
        </w:rPr>
        <w:t>mlouvy (povinný odvod do státního rozpočtu a příslušenství).</w:t>
      </w:r>
    </w:p>
    <w:p w:rsidR="000C7846" w:rsidRPr="0058475E" w:rsidRDefault="000C7846" w:rsidP="000C7846">
      <w:pPr>
        <w:pStyle w:val="02-ODST-2"/>
      </w:pPr>
      <w:r w:rsidRPr="0058475E">
        <w:t xml:space="preserve">Smluvní strany se v souvislosti s výše uvedeným dohodly, že faktura – daňový doklad vystavený </w:t>
      </w:r>
      <w:r w:rsidR="006E3A77" w:rsidRPr="0058475E">
        <w:t>Zhotovitelem</w:t>
      </w:r>
      <w:r w:rsidRPr="0058475E">
        <w:t xml:space="preserve"> v souladu s touto </w:t>
      </w:r>
      <w:r w:rsidR="006E3A77" w:rsidRPr="0058475E">
        <w:t>S</w:t>
      </w:r>
      <w:r w:rsidRPr="0058475E">
        <w:t>mlouvou bude označena slovy: „T</w:t>
      </w:r>
      <w:r w:rsidR="006E3A77" w:rsidRPr="0058475E">
        <w:t>o</w:t>
      </w:r>
      <w:r w:rsidRPr="0058475E">
        <w:t xml:space="preserve">to </w:t>
      </w:r>
      <w:r w:rsidR="006E3A77" w:rsidRPr="0058475E">
        <w:t>plnění</w:t>
      </w:r>
      <w:r w:rsidRPr="0058475E">
        <w:t xml:space="preserve"> je náhradním plněním podle ustanovení § 81 odst. 2 zákona č. 4</w:t>
      </w:r>
      <w:r w:rsidR="0094306F" w:rsidRPr="0058475E">
        <w:t>35/2004 Sb., o zaměstnanosti.".</w:t>
      </w:r>
    </w:p>
    <w:p w:rsidR="006E3A77" w:rsidRPr="0058475E" w:rsidRDefault="006E3A77" w:rsidP="006E3A77">
      <w:pPr>
        <w:pStyle w:val="02-ODST-2"/>
      </w:pPr>
      <w:r w:rsidRPr="0058475E">
        <w:t>Smluvní strany si dále sjednaly, že obsah Smlouvy je dále určen ustanoveními Všeobecných obchodních podmínek („VOP“), které tvoří nedílnou součást této Smlouvy. V případě rozdílu mezi ustanoveními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6E3A77" w:rsidRPr="0058475E" w:rsidRDefault="006E3A77" w:rsidP="006E3A77">
      <w:pPr>
        <w:pStyle w:val="02-ODST-2"/>
      </w:pPr>
      <w:r w:rsidRPr="0058475E">
        <w:t xml:space="preserve">VOP jsou uveřejněna na adrese </w:t>
      </w:r>
      <w:hyperlink r:id="rId11" w:history="1">
        <w:r w:rsidRPr="0058475E">
          <w:rPr>
            <w:rStyle w:val="Hypertextovodkaz"/>
            <w:color w:val="auto"/>
          </w:rPr>
          <w:t>https://www.ceproas.cz/public/data/VOP-M-2013-10-14.pdf</w:t>
        </w:r>
      </w:hyperlink>
      <w:r w:rsidRPr="0058475E">
        <w:t>.</w:t>
      </w:r>
    </w:p>
    <w:p w:rsidR="006E3A77" w:rsidRPr="0058475E" w:rsidRDefault="006E3A77" w:rsidP="006E3A77">
      <w:pPr>
        <w:pStyle w:val="05-ODST-3"/>
      </w:pPr>
      <w:r w:rsidRPr="0058475E">
        <w:t>Smluvní strany se dohodly, že ustanovení čl. 6.3  a 6.7 VOP se na vztah Smluvních stran založený touto Smlouvou neužije.</w:t>
      </w:r>
    </w:p>
    <w:p w:rsidR="00E868CA" w:rsidRPr="0058475E" w:rsidRDefault="00E868CA" w:rsidP="00BF7BB4">
      <w:pPr>
        <w:pStyle w:val="Prosttext"/>
        <w:rPr>
          <w:rFonts w:ascii="Arial" w:hAnsi="Arial" w:cs="Arial"/>
        </w:rPr>
      </w:pPr>
    </w:p>
    <w:p w:rsidR="00E868CA" w:rsidRPr="0058475E" w:rsidRDefault="00E868CA" w:rsidP="00E868CA">
      <w:pPr>
        <w:pStyle w:val="Prosttext"/>
        <w:spacing w:before="0"/>
        <w:rPr>
          <w:rFonts w:ascii="Arial" w:hAnsi="Arial" w:cs="Arial"/>
        </w:rPr>
      </w:pPr>
    </w:p>
    <w:p w:rsidR="00BF7BB4" w:rsidRPr="0058475E" w:rsidRDefault="000C541F" w:rsidP="00E868CA">
      <w:pPr>
        <w:pStyle w:val="Prosttext"/>
        <w:tabs>
          <w:tab w:val="left" w:pos="4820"/>
        </w:tabs>
        <w:spacing w:before="0"/>
        <w:rPr>
          <w:rFonts w:ascii="Arial" w:hAnsi="Arial" w:cs="Arial"/>
        </w:rPr>
      </w:pPr>
      <w:r w:rsidRPr="0058475E">
        <w:rPr>
          <w:rFonts w:ascii="Arial" w:hAnsi="Arial" w:cs="Arial"/>
        </w:rPr>
        <w:t>V Praze dne</w:t>
      </w:r>
      <w:r w:rsidR="00BF7BB4" w:rsidRPr="0058475E">
        <w:rPr>
          <w:rFonts w:ascii="Arial" w:hAnsi="Arial" w:cs="Arial"/>
        </w:rPr>
        <w:t>:</w:t>
      </w:r>
      <w:r w:rsidR="00FE4004" w:rsidRPr="0058475E">
        <w:rPr>
          <w:rFonts w:ascii="Arial" w:hAnsi="Arial" w:cs="Arial"/>
        </w:rPr>
        <w:t xml:space="preserve"> </w:t>
      </w:r>
      <w:r w:rsidRPr="0058475E">
        <w:rPr>
          <w:rFonts w:ascii="Arial" w:hAnsi="Arial" w:cs="Arial"/>
        </w:rPr>
        <w:tab/>
      </w:r>
      <w:r w:rsidR="00FE4004" w:rsidRPr="0058475E">
        <w:rPr>
          <w:rFonts w:ascii="Arial" w:hAnsi="Arial" w:cs="Arial"/>
        </w:rPr>
        <w:t>V</w:t>
      </w:r>
      <w:r w:rsidR="00BF7BB4" w:rsidRPr="0058475E">
        <w:rPr>
          <w:rFonts w:ascii="Arial" w:hAnsi="Arial" w:cs="Arial"/>
        </w:rPr>
        <w:t xml:space="preserve"> </w:t>
      </w:r>
      <w:bookmarkStart w:id="28" w:name="Text17"/>
      <w:r w:rsidRPr="0058475E">
        <w:rPr>
          <w:rFonts w:ascii="Arial" w:hAnsi="Arial" w:cs="Arial"/>
          <w:highlight w:val="yellow"/>
        </w:rPr>
        <w:fldChar w:fldCharType="begin">
          <w:ffData>
            <w:name w:val="Text17"/>
            <w:enabled/>
            <w:calcOnExit w:val="0"/>
            <w:textInput/>
          </w:ffData>
        </w:fldChar>
      </w:r>
      <w:r w:rsidRPr="0058475E">
        <w:rPr>
          <w:rFonts w:ascii="Arial" w:hAnsi="Arial" w:cs="Arial"/>
          <w:highlight w:val="yellow"/>
        </w:rPr>
        <w:instrText xml:space="preserve"> FORMTEXT </w:instrText>
      </w:r>
      <w:r w:rsidRPr="0058475E">
        <w:rPr>
          <w:rFonts w:ascii="Arial" w:hAnsi="Arial" w:cs="Arial"/>
          <w:highlight w:val="yellow"/>
        </w:rPr>
      </w:r>
      <w:r w:rsidRPr="0058475E">
        <w:rPr>
          <w:rFonts w:ascii="Arial" w:hAnsi="Arial"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highlight w:val="yellow"/>
        </w:rPr>
        <w:fldChar w:fldCharType="end"/>
      </w:r>
      <w:bookmarkEnd w:id="28"/>
      <w:r w:rsidRPr="0058475E">
        <w:rPr>
          <w:rFonts w:ascii="Arial" w:hAnsi="Arial" w:cs="Arial"/>
        </w:rPr>
        <w:t xml:space="preserve"> dne</w:t>
      </w:r>
      <w:r w:rsidR="00BF7BB4" w:rsidRPr="0058475E">
        <w:rPr>
          <w:rFonts w:ascii="Arial" w:hAnsi="Arial" w:cs="Arial"/>
        </w:rPr>
        <w:t xml:space="preserve">: </w:t>
      </w:r>
    </w:p>
    <w:p w:rsidR="00BF7BB4" w:rsidRPr="0058475E" w:rsidRDefault="00BF7BB4" w:rsidP="00E868CA">
      <w:pPr>
        <w:pStyle w:val="Prosttext"/>
        <w:tabs>
          <w:tab w:val="center" w:pos="2694"/>
          <w:tab w:val="center" w:pos="6946"/>
        </w:tabs>
        <w:spacing w:before="0"/>
        <w:rPr>
          <w:rFonts w:ascii="Arial" w:hAnsi="Arial" w:cs="Arial"/>
        </w:rPr>
      </w:pPr>
    </w:p>
    <w:p w:rsidR="00BF7BB4" w:rsidRPr="0058475E" w:rsidRDefault="00E868CA" w:rsidP="00E868CA">
      <w:pPr>
        <w:pStyle w:val="Prosttext"/>
        <w:tabs>
          <w:tab w:val="left" w:pos="4820"/>
        </w:tabs>
        <w:spacing w:before="0"/>
        <w:rPr>
          <w:rFonts w:ascii="Arial" w:hAnsi="Arial" w:cs="Arial"/>
        </w:rPr>
      </w:pPr>
      <w:r w:rsidRPr="0058475E">
        <w:rPr>
          <w:rFonts w:ascii="Arial" w:hAnsi="Arial" w:cs="Arial"/>
        </w:rPr>
        <w:tab/>
      </w: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 xml:space="preserve">ČEPRO, a.s. </w:t>
      </w:r>
      <w:r w:rsidR="00E868CA" w:rsidRPr="0058475E">
        <w:rPr>
          <w:rFonts w:ascii="Arial" w:hAnsi="Arial" w:cs="Arial"/>
        </w:rPr>
        <w:tab/>
      </w:r>
      <w:r w:rsidR="00E868CA" w:rsidRPr="0058475E">
        <w:rPr>
          <w:rFonts w:ascii="Arial" w:hAnsi="Arial" w:cs="Arial"/>
          <w:highlight w:val="yellow"/>
        </w:rPr>
        <w:fldChar w:fldCharType="begin">
          <w:ffData>
            <w:name w:val="Text18"/>
            <w:enabled/>
            <w:calcOnExit w:val="0"/>
            <w:textInput/>
          </w:ffData>
        </w:fldChar>
      </w:r>
      <w:bookmarkStart w:id="29" w:name="Text18"/>
      <w:r w:rsidR="00E868CA" w:rsidRPr="0058475E">
        <w:rPr>
          <w:rFonts w:ascii="Arial" w:hAnsi="Arial" w:cs="Arial"/>
          <w:highlight w:val="yellow"/>
        </w:rPr>
        <w:instrText xml:space="preserve"> FORMTEXT </w:instrText>
      </w:r>
      <w:r w:rsidR="00E868CA" w:rsidRPr="0058475E">
        <w:rPr>
          <w:rFonts w:ascii="Arial" w:hAnsi="Arial" w:cs="Arial"/>
          <w:highlight w:val="yellow"/>
        </w:rPr>
      </w:r>
      <w:r w:rsidR="00E868CA" w:rsidRPr="0058475E">
        <w:rPr>
          <w:rFonts w:ascii="Arial" w:hAnsi="Arial" w:cs="Arial"/>
          <w:highlight w:val="yellow"/>
        </w:rPr>
        <w:fldChar w:fldCharType="separate"/>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highlight w:val="yellow"/>
        </w:rPr>
        <w:fldChar w:fldCharType="end"/>
      </w:r>
      <w:bookmarkEnd w:id="29"/>
    </w:p>
    <w:p w:rsidR="00BF7BB4" w:rsidRPr="0058475E" w:rsidRDefault="00BF7BB4" w:rsidP="00E868CA">
      <w:pPr>
        <w:pStyle w:val="Prosttext"/>
        <w:tabs>
          <w:tab w:val="center" w:pos="2694"/>
          <w:tab w:val="center" w:pos="6946"/>
        </w:tabs>
        <w:spacing w:before="0"/>
        <w:rPr>
          <w:rFonts w:ascii="Arial" w:hAnsi="Arial" w:cs="Arial"/>
        </w:rPr>
      </w:pPr>
    </w:p>
    <w:p w:rsidR="00BF7BB4" w:rsidRPr="0058475E" w:rsidRDefault="00BF7BB4" w:rsidP="00E868CA">
      <w:pPr>
        <w:pStyle w:val="Prosttext"/>
        <w:tabs>
          <w:tab w:val="center" w:pos="2694"/>
          <w:tab w:val="center" w:pos="6946"/>
        </w:tabs>
        <w:spacing w:before="0"/>
        <w:rPr>
          <w:rFonts w:ascii="Arial" w:hAnsi="Arial" w:cs="Arial"/>
        </w:rPr>
      </w:pPr>
    </w:p>
    <w:p w:rsidR="00BF7BB4" w:rsidRPr="0058475E" w:rsidRDefault="00BF7BB4" w:rsidP="00E868CA">
      <w:pPr>
        <w:pStyle w:val="Prosttext"/>
        <w:tabs>
          <w:tab w:val="left" w:pos="4820"/>
        </w:tabs>
        <w:spacing w:before="0"/>
        <w:rPr>
          <w:rFonts w:ascii="Arial" w:hAnsi="Arial" w:cs="Arial"/>
        </w:rPr>
      </w:pP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w:t>
      </w:r>
      <w:r w:rsidR="00E868CA" w:rsidRPr="0058475E">
        <w:rPr>
          <w:rFonts w:ascii="Arial" w:hAnsi="Arial" w:cs="Arial"/>
        </w:rPr>
        <w:tab/>
      </w:r>
      <w:r w:rsidRPr="0058475E">
        <w:rPr>
          <w:rFonts w:ascii="Arial" w:hAnsi="Arial" w:cs="Arial"/>
        </w:rPr>
        <w:t>…………..……………………….</w:t>
      </w:r>
    </w:p>
    <w:p w:rsidR="00E868CA" w:rsidRPr="0058475E" w:rsidRDefault="009669A4" w:rsidP="00E868CA">
      <w:pPr>
        <w:pStyle w:val="Prosttext"/>
        <w:tabs>
          <w:tab w:val="left" w:pos="4820"/>
        </w:tabs>
        <w:spacing w:before="0"/>
        <w:rPr>
          <w:rFonts w:ascii="Arial" w:hAnsi="Arial" w:cs="Arial"/>
        </w:rPr>
      </w:pPr>
      <w:r w:rsidRPr="0058475E">
        <w:rPr>
          <w:rFonts w:ascii="Arial" w:hAnsi="Arial" w:cs="Arial"/>
        </w:rPr>
        <w:t>Mgr. Jan Duspěva</w:t>
      </w:r>
      <w:r w:rsidR="00E868CA" w:rsidRPr="0058475E">
        <w:rPr>
          <w:rFonts w:ascii="Arial" w:hAnsi="Arial" w:cs="Arial"/>
        </w:rPr>
        <w:tab/>
      </w:r>
      <w:r w:rsidR="00E868CA" w:rsidRPr="0058475E">
        <w:rPr>
          <w:rFonts w:ascii="Arial" w:hAnsi="Arial" w:cs="Arial"/>
          <w:highlight w:val="yellow"/>
        </w:rPr>
        <w:fldChar w:fldCharType="begin">
          <w:ffData>
            <w:name w:val="Text19"/>
            <w:enabled/>
            <w:calcOnExit w:val="0"/>
            <w:textInput/>
          </w:ffData>
        </w:fldChar>
      </w:r>
      <w:bookmarkStart w:id="30" w:name="Text19"/>
      <w:r w:rsidR="00E868CA" w:rsidRPr="0058475E">
        <w:rPr>
          <w:rFonts w:ascii="Arial" w:hAnsi="Arial" w:cs="Arial"/>
          <w:highlight w:val="yellow"/>
        </w:rPr>
        <w:instrText xml:space="preserve"> FORMTEXT </w:instrText>
      </w:r>
      <w:r w:rsidR="00E868CA" w:rsidRPr="0058475E">
        <w:rPr>
          <w:rFonts w:ascii="Arial" w:hAnsi="Arial" w:cs="Arial"/>
          <w:highlight w:val="yellow"/>
        </w:rPr>
      </w:r>
      <w:r w:rsidR="00E868CA" w:rsidRPr="0058475E">
        <w:rPr>
          <w:rFonts w:ascii="Arial" w:hAnsi="Arial" w:cs="Arial"/>
          <w:highlight w:val="yellow"/>
        </w:rPr>
        <w:fldChar w:fldCharType="separate"/>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highlight w:val="yellow"/>
        </w:rPr>
        <w:fldChar w:fldCharType="end"/>
      </w:r>
      <w:bookmarkEnd w:id="30"/>
    </w:p>
    <w:p w:rsidR="00E868CA" w:rsidRPr="0058475E" w:rsidRDefault="00BF7BB4" w:rsidP="00E868CA">
      <w:pPr>
        <w:pStyle w:val="Prosttext"/>
        <w:tabs>
          <w:tab w:val="left" w:pos="4820"/>
        </w:tabs>
        <w:spacing w:before="0"/>
        <w:rPr>
          <w:rFonts w:ascii="Arial" w:hAnsi="Arial" w:cs="Arial"/>
        </w:rPr>
      </w:pPr>
      <w:r w:rsidRPr="0058475E">
        <w:rPr>
          <w:rFonts w:ascii="Arial" w:hAnsi="Arial" w:cs="Arial"/>
        </w:rPr>
        <w:t>předseda představenstva</w:t>
      </w:r>
      <w:r w:rsidR="00E868CA" w:rsidRPr="0058475E">
        <w:rPr>
          <w:rFonts w:ascii="Arial" w:hAnsi="Arial" w:cs="Arial"/>
        </w:rPr>
        <w:tab/>
      </w:r>
      <w:r w:rsidR="00E868CA" w:rsidRPr="0058475E">
        <w:rPr>
          <w:rFonts w:ascii="Arial" w:hAnsi="Arial" w:cs="Arial"/>
          <w:highlight w:val="yellow"/>
        </w:rPr>
        <w:fldChar w:fldCharType="begin">
          <w:ffData>
            <w:name w:val="Text20"/>
            <w:enabled/>
            <w:calcOnExit w:val="0"/>
            <w:textInput/>
          </w:ffData>
        </w:fldChar>
      </w:r>
      <w:bookmarkStart w:id="31" w:name="Text20"/>
      <w:r w:rsidR="00E868CA" w:rsidRPr="0058475E">
        <w:rPr>
          <w:rFonts w:ascii="Arial" w:hAnsi="Arial" w:cs="Arial"/>
          <w:highlight w:val="yellow"/>
        </w:rPr>
        <w:instrText xml:space="preserve"> FORMTEXT </w:instrText>
      </w:r>
      <w:r w:rsidR="00E868CA" w:rsidRPr="0058475E">
        <w:rPr>
          <w:rFonts w:ascii="Arial" w:hAnsi="Arial" w:cs="Arial"/>
          <w:highlight w:val="yellow"/>
        </w:rPr>
      </w:r>
      <w:r w:rsidR="00E868CA" w:rsidRPr="0058475E">
        <w:rPr>
          <w:rFonts w:ascii="Arial" w:hAnsi="Arial" w:cs="Arial"/>
          <w:highlight w:val="yellow"/>
        </w:rPr>
        <w:fldChar w:fldCharType="separate"/>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noProof/>
          <w:highlight w:val="yellow"/>
        </w:rPr>
        <w:t> </w:t>
      </w:r>
      <w:r w:rsidR="00E868CA" w:rsidRPr="0058475E">
        <w:rPr>
          <w:rFonts w:ascii="Arial" w:hAnsi="Arial" w:cs="Arial"/>
          <w:highlight w:val="yellow"/>
        </w:rPr>
        <w:fldChar w:fldCharType="end"/>
      </w:r>
      <w:bookmarkEnd w:id="31"/>
    </w:p>
    <w:p w:rsidR="00E868CA" w:rsidRPr="0058475E" w:rsidRDefault="00E868CA" w:rsidP="00E868CA">
      <w:pPr>
        <w:pStyle w:val="Prosttext"/>
        <w:tabs>
          <w:tab w:val="left" w:pos="4820"/>
        </w:tabs>
        <w:spacing w:before="0"/>
        <w:rPr>
          <w:rFonts w:ascii="Arial" w:hAnsi="Arial" w:cs="Arial"/>
        </w:rPr>
      </w:pPr>
      <w:r w:rsidRPr="0058475E">
        <w:rPr>
          <w:rFonts w:ascii="Arial" w:hAnsi="Arial" w:cs="Arial"/>
        </w:rPr>
        <w:tab/>
      </w:r>
      <w:r w:rsidRPr="0058475E">
        <w:rPr>
          <w:rFonts w:ascii="Arial" w:hAnsi="Arial" w:cs="Arial"/>
          <w:highlight w:val="yellow"/>
        </w:rPr>
        <w:fldChar w:fldCharType="begin">
          <w:ffData>
            <w:name w:val="Text21"/>
            <w:enabled/>
            <w:calcOnExit w:val="0"/>
            <w:textInput/>
          </w:ffData>
        </w:fldChar>
      </w:r>
      <w:bookmarkStart w:id="32" w:name="Text21"/>
      <w:r w:rsidRPr="0058475E">
        <w:rPr>
          <w:rFonts w:ascii="Arial" w:hAnsi="Arial" w:cs="Arial"/>
          <w:highlight w:val="yellow"/>
        </w:rPr>
        <w:instrText xml:space="preserve"> FORMTEXT </w:instrText>
      </w:r>
      <w:r w:rsidRPr="0058475E">
        <w:rPr>
          <w:rFonts w:ascii="Arial" w:hAnsi="Arial" w:cs="Arial"/>
          <w:highlight w:val="yellow"/>
        </w:rPr>
      </w:r>
      <w:r w:rsidRPr="0058475E">
        <w:rPr>
          <w:rFonts w:ascii="Arial" w:hAnsi="Arial" w:cs="Arial"/>
          <w:highlight w:val="yellow"/>
        </w:rPr>
        <w:fldChar w:fldCharType="separate"/>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noProof/>
          <w:highlight w:val="yellow"/>
        </w:rPr>
        <w:t> </w:t>
      </w:r>
      <w:r w:rsidRPr="0058475E">
        <w:rPr>
          <w:rFonts w:ascii="Arial" w:hAnsi="Arial" w:cs="Arial"/>
          <w:highlight w:val="yellow"/>
        </w:rPr>
        <w:fldChar w:fldCharType="end"/>
      </w:r>
      <w:bookmarkEnd w:id="32"/>
    </w:p>
    <w:p w:rsidR="00E868CA" w:rsidRPr="0058475E" w:rsidRDefault="00E868CA" w:rsidP="00E868CA">
      <w:pPr>
        <w:pStyle w:val="Prosttext"/>
        <w:tabs>
          <w:tab w:val="left" w:pos="4820"/>
        </w:tabs>
        <w:spacing w:before="0"/>
        <w:rPr>
          <w:rFonts w:ascii="Arial" w:hAnsi="Arial" w:cs="Arial"/>
        </w:rPr>
      </w:pPr>
    </w:p>
    <w:p w:rsidR="00E868CA" w:rsidRPr="0058475E" w:rsidRDefault="00E868CA" w:rsidP="00E868CA">
      <w:pPr>
        <w:pStyle w:val="Prosttext"/>
        <w:tabs>
          <w:tab w:val="left" w:pos="4820"/>
        </w:tabs>
        <w:spacing w:before="0"/>
        <w:rPr>
          <w:rFonts w:ascii="Arial" w:hAnsi="Arial" w:cs="Arial"/>
        </w:rPr>
      </w:pPr>
    </w:p>
    <w:p w:rsidR="00E868CA" w:rsidRPr="0058475E" w:rsidRDefault="00E868CA" w:rsidP="00E868CA">
      <w:pPr>
        <w:pStyle w:val="Prosttext"/>
        <w:tabs>
          <w:tab w:val="left" w:pos="4820"/>
        </w:tabs>
        <w:spacing w:before="0"/>
        <w:rPr>
          <w:rFonts w:ascii="Arial" w:hAnsi="Arial" w:cs="Arial"/>
        </w:rPr>
      </w:pP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w:t>
      </w:r>
      <w:r w:rsidRPr="0058475E">
        <w:rPr>
          <w:rFonts w:ascii="Arial" w:hAnsi="Arial" w:cs="Arial"/>
        </w:rPr>
        <w:tab/>
      </w: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 xml:space="preserve">Ing. Ladislav Staněk </w:t>
      </w:r>
      <w:r w:rsidRPr="0058475E">
        <w:rPr>
          <w:rFonts w:ascii="Arial" w:hAnsi="Arial" w:cs="Arial"/>
        </w:rPr>
        <w:tab/>
      </w:r>
    </w:p>
    <w:p w:rsidR="00BF7BB4" w:rsidRPr="0058475E" w:rsidRDefault="00BF7BB4" w:rsidP="00E868CA">
      <w:pPr>
        <w:pStyle w:val="Prosttext"/>
        <w:tabs>
          <w:tab w:val="left" w:pos="4820"/>
        </w:tabs>
        <w:spacing w:before="0"/>
        <w:rPr>
          <w:rFonts w:ascii="Arial" w:hAnsi="Arial" w:cs="Arial"/>
        </w:rPr>
      </w:pPr>
      <w:r w:rsidRPr="0058475E">
        <w:rPr>
          <w:rFonts w:ascii="Arial" w:hAnsi="Arial" w:cs="Arial"/>
        </w:rPr>
        <w:t>člen představenstva</w:t>
      </w:r>
      <w:r w:rsidRPr="0058475E">
        <w:rPr>
          <w:rFonts w:ascii="Arial" w:hAnsi="Arial" w:cs="Arial"/>
        </w:rPr>
        <w:tab/>
      </w:r>
    </w:p>
    <w:p w:rsidR="00900610" w:rsidRPr="0058475E" w:rsidRDefault="00900610" w:rsidP="00E868CA">
      <w:pPr>
        <w:pStyle w:val="Prosttext"/>
        <w:tabs>
          <w:tab w:val="left" w:pos="4820"/>
        </w:tabs>
        <w:spacing w:before="0"/>
        <w:rPr>
          <w:rFonts w:ascii="Arial" w:hAnsi="Arial" w:cs="Arial"/>
        </w:rPr>
      </w:pPr>
    </w:p>
    <w:sectPr w:rsidR="00900610" w:rsidRPr="0058475E" w:rsidSect="008442B9">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326" w:rsidRDefault="00931326" w:rsidP="00514B8C">
      <w:r>
        <w:separator/>
      </w:r>
    </w:p>
  </w:endnote>
  <w:endnote w:type="continuationSeparator" w:id="0">
    <w:p w:rsidR="00931326" w:rsidRDefault="00931326"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326" w:rsidRDefault="00931326" w:rsidP="00514B8C">
      <w:r>
        <w:separator/>
      </w:r>
    </w:p>
  </w:footnote>
  <w:footnote w:type="continuationSeparator" w:id="0">
    <w:p w:rsidR="00931326" w:rsidRDefault="00931326"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09" w:rsidRDefault="00913B09">
    <w:pPr>
      <w:pStyle w:val="Zhlav"/>
      <w:rPr>
        <w:sz w:val="16"/>
        <w:szCs w:val="16"/>
      </w:rPr>
    </w:pPr>
    <w:r w:rsidRPr="0016478B">
      <w:rPr>
        <w:sz w:val="16"/>
        <w:szCs w:val="16"/>
      </w:rPr>
      <w:t>ČEPRO, a.s.</w:t>
    </w:r>
    <w:r w:rsidRPr="0016478B">
      <w:rPr>
        <w:sz w:val="16"/>
        <w:szCs w:val="16"/>
      </w:rPr>
      <w:tab/>
    </w:r>
    <w:r>
      <w:rPr>
        <w:sz w:val="16"/>
        <w:szCs w:val="16"/>
      </w:rPr>
      <w:t>S</w:t>
    </w:r>
    <w:r w:rsidRPr="0016478B">
      <w:rPr>
        <w:sz w:val="16"/>
        <w:szCs w:val="16"/>
      </w:rPr>
      <w:t>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734F8E">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734F8E">
      <w:rPr>
        <w:noProof/>
        <w:sz w:val="16"/>
        <w:szCs w:val="16"/>
      </w:rPr>
      <w:t>8</w:t>
    </w:r>
    <w:r w:rsidRPr="0016478B">
      <w:rPr>
        <w:sz w:val="16"/>
        <w:szCs w:val="16"/>
      </w:rPr>
      <w:fldChar w:fldCharType="end"/>
    </w:r>
  </w:p>
  <w:p w:rsidR="00913B09" w:rsidRPr="0016478B" w:rsidRDefault="00913B09" w:rsidP="0016478B">
    <w:pPr>
      <w:pStyle w:val="Zhlav"/>
      <w:pBdr>
        <w:bottom w:val="single" w:sz="4" w:space="1" w:color="auto"/>
      </w:pBdr>
      <w:spacing w:before="0"/>
      <w:rPr>
        <w:sz w:val="16"/>
        <w:szCs w:val="16"/>
      </w:rPr>
    </w:pPr>
    <w:r>
      <w:rPr>
        <w:sz w:val="16"/>
        <w:szCs w:val="16"/>
      </w:rPr>
      <w:t>140/14/OCN</w:t>
    </w:r>
    <w:r>
      <w:rPr>
        <w:sz w:val="16"/>
        <w:szCs w:val="16"/>
      </w:rPr>
      <w:tab/>
      <w:t>UPS Střelice, Sedlnice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BF54882"/>
    <w:multiLevelType w:val="multilevel"/>
    <w:tmpl w:val="B952F3A6"/>
    <w:lvl w:ilvl="0">
      <w:start w:val="1"/>
      <w:numFmt w:val="ordinal"/>
      <w:suff w:val="space"/>
      <w:lvlText w:val="Čl. %1"/>
      <w:lvlJc w:val="left"/>
      <w:pPr>
        <w:ind w:left="18" w:hanging="454"/>
      </w:pPr>
      <w:rPr>
        <w:rFonts w:hint="default"/>
      </w:rPr>
    </w:lvl>
    <w:lvl w:ilvl="1">
      <w:start w:val="1"/>
      <w:numFmt w:val="lowerLetter"/>
      <w:lvlText w:val="%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
    <w:nsid w:val="1C063A67"/>
    <w:multiLevelType w:val="hybridMultilevel"/>
    <w:tmpl w:val="68888B02"/>
    <w:lvl w:ilvl="0" w:tplc="703C0768">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44C3205"/>
    <w:multiLevelType w:val="hybridMultilevel"/>
    <w:tmpl w:val="68B8F57C"/>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5">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8">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0">
    <w:nsid w:val="3AB86BB1"/>
    <w:multiLevelType w:val="multilevel"/>
    <w:tmpl w:val="7E8EA7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645149E6"/>
    <w:multiLevelType w:val="hybridMultilevel"/>
    <w:tmpl w:val="620016F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AF63217"/>
    <w:multiLevelType w:val="hybridMultilevel"/>
    <w:tmpl w:val="77882B4C"/>
    <w:lvl w:ilvl="0" w:tplc="9834A650">
      <w:numFmt w:val="bullet"/>
      <w:lvlText w:val="-"/>
      <w:lvlJc w:val="left"/>
      <w:pPr>
        <w:ind w:left="1146" w:hanging="360"/>
      </w:pPr>
      <w:rPr>
        <w:rFonts w:ascii="Times New Roman" w:eastAsia="Times New Roman" w:hAnsi="Times New Roman" w:cs="Times New Roman" w:hint="default"/>
        <w:i w:val="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abstractNum w:abstractNumId="20">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9"/>
  </w:num>
  <w:num w:numId="5">
    <w:abstractNumId w:val="5"/>
  </w:num>
  <w:num w:numId="6">
    <w:abstractNumId w:val="12"/>
  </w:num>
  <w:num w:numId="7">
    <w:abstractNumId w:val="19"/>
  </w:num>
  <w:num w:numId="8">
    <w:abstractNumId w:val="3"/>
  </w:num>
  <w:num w:numId="9">
    <w:abstractNumId w:val="7"/>
  </w:num>
  <w:num w:numId="10">
    <w:abstractNumId w:val="13"/>
  </w:num>
  <w:num w:numId="11">
    <w:abstractNumId w:val="11"/>
  </w:num>
  <w:num w:numId="12">
    <w:abstractNumId w:val="17"/>
  </w:num>
  <w:num w:numId="13">
    <w:abstractNumId w:val="17"/>
  </w:num>
  <w:num w:numId="14">
    <w:abstractNumId w:val="15"/>
  </w:num>
  <w:num w:numId="15">
    <w:abstractNumId w:val="17"/>
  </w:num>
  <w:num w:numId="16">
    <w:abstractNumId w:val="17"/>
  </w:num>
  <w:num w:numId="17">
    <w:abstractNumId w:val="11"/>
  </w:num>
  <w:num w:numId="18">
    <w:abstractNumId w:val="17"/>
  </w:num>
  <w:num w:numId="19">
    <w:abstractNumId w:val="17"/>
  </w:num>
  <w:num w:numId="20">
    <w:abstractNumId w:val="15"/>
  </w:num>
  <w:num w:numId="21">
    <w:abstractNumId w:val="17"/>
  </w:num>
  <w:num w:numId="22">
    <w:abstractNumId w:val="17"/>
  </w:num>
  <w:num w:numId="23">
    <w:abstractNumId w:val="15"/>
    <w:lvlOverride w:ilvl="0">
      <w:startOverride w:val="1"/>
    </w:lvlOverride>
  </w:num>
  <w:num w:numId="2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8"/>
  </w:num>
  <w:num w:numId="27">
    <w:abstractNumId w:val="1"/>
  </w:num>
  <w:num w:numId="28">
    <w:abstractNumId w:val="20"/>
  </w:num>
  <w:num w:numId="29">
    <w:abstractNumId w:val="4"/>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0"/>
  </w:num>
  <w:num w:numId="33">
    <w:abstractNumId w:val="18"/>
  </w:num>
  <w:num w:numId="34">
    <w:abstractNumId w:val="16"/>
  </w:num>
  <w:num w:numId="35">
    <w:abstractNumId w:val="6"/>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4387E"/>
    <w:rsid w:val="00055C80"/>
    <w:rsid w:val="000C541F"/>
    <w:rsid w:val="000C7846"/>
    <w:rsid w:val="000C7C76"/>
    <w:rsid w:val="000F6927"/>
    <w:rsid w:val="00104A2A"/>
    <w:rsid w:val="0011686B"/>
    <w:rsid w:val="00120925"/>
    <w:rsid w:val="00121F77"/>
    <w:rsid w:val="00125AA8"/>
    <w:rsid w:val="00126605"/>
    <w:rsid w:val="00132231"/>
    <w:rsid w:val="00141353"/>
    <w:rsid w:val="00146D23"/>
    <w:rsid w:val="0015131F"/>
    <w:rsid w:val="001553D1"/>
    <w:rsid w:val="00157CE6"/>
    <w:rsid w:val="0016478B"/>
    <w:rsid w:val="001721E9"/>
    <w:rsid w:val="0019186E"/>
    <w:rsid w:val="00193197"/>
    <w:rsid w:val="00196B54"/>
    <w:rsid w:val="001A01A6"/>
    <w:rsid w:val="001B7A7F"/>
    <w:rsid w:val="001C7B11"/>
    <w:rsid w:val="001E5618"/>
    <w:rsid w:val="00201357"/>
    <w:rsid w:val="00211830"/>
    <w:rsid w:val="00220DAE"/>
    <w:rsid w:val="002308FD"/>
    <w:rsid w:val="002314E0"/>
    <w:rsid w:val="00237B0A"/>
    <w:rsid w:val="0024206D"/>
    <w:rsid w:val="00254101"/>
    <w:rsid w:val="00254F0A"/>
    <w:rsid w:val="002645DD"/>
    <w:rsid w:val="00264F49"/>
    <w:rsid w:val="00266752"/>
    <w:rsid w:val="002909BD"/>
    <w:rsid w:val="002A53F7"/>
    <w:rsid w:val="002A6EE3"/>
    <w:rsid w:val="002B3B23"/>
    <w:rsid w:val="002B5633"/>
    <w:rsid w:val="002B7E38"/>
    <w:rsid w:val="002C6F21"/>
    <w:rsid w:val="002D2569"/>
    <w:rsid w:val="002D44E8"/>
    <w:rsid w:val="002E004B"/>
    <w:rsid w:val="002E4B06"/>
    <w:rsid w:val="002F36A7"/>
    <w:rsid w:val="00301136"/>
    <w:rsid w:val="003017B4"/>
    <w:rsid w:val="00306A22"/>
    <w:rsid w:val="00313369"/>
    <w:rsid w:val="003406F5"/>
    <w:rsid w:val="003422E2"/>
    <w:rsid w:val="003442BB"/>
    <w:rsid w:val="00344FFE"/>
    <w:rsid w:val="00351A26"/>
    <w:rsid w:val="00356637"/>
    <w:rsid w:val="00362516"/>
    <w:rsid w:val="003733C1"/>
    <w:rsid w:val="0037569E"/>
    <w:rsid w:val="00382632"/>
    <w:rsid w:val="00390AF1"/>
    <w:rsid w:val="00393043"/>
    <w:rsid w:val="00393BA5"/>
    <w:rsid w:val="003B4026"/>
    <w:rsid w:val="003B5F75"/>
    <w:rsid w:val="003C38A1"/>
    <w:rsid w:val="003C3A03"/>
    <w:rsid w:val="003D1F57"/>
    <w:rsid w:val="003D27D2"/>
    <w:rsid w:val="003D3CED"/>
    <w:rsid w:val="003D473A"/>
    <w:rsid w:val="003E2035"/>
    <w:rsid w:val="003F6C60"/>
    <w:rsid w:val="00413BB3"/>
    <w:rsid w:val="00420E2F"/>
    <w:rsid w:val="00443368"/>
    <w:rsid w:val="00443679"/>
    <w:rsid w:val="004511DF"/>
    <w:rsid w:val="00451927"/>
    <w:rsid w:val="0046102C"/>
    <w:rsid w:val="004716CD"/>
    <w:rsid w:val="00472AB8"/>
    <w:rsid w:val="00473A41"/>
    <w:rsid w:val="00485347"/>
    <w:rsid w:val="004B504B"/>
    <w:rsid w:val="004C578E"/>
    <w:rsid w:val="004C5B84"/>
    <w:rsid w:val="004F5EE5"/>
    <w:rsid w:val="00500E42"/>
    <w:rsid w:val="00501C28"/>
    <w:rsid w:val="00503948"/>
    <w:rsid w:val="0051435F"/>
    <w:rsid w:val="00514B8C"/>
    <w:rsid w:val="00517533"/>
    <w:rsid w:val="00524906"/>
    <w:rsid w:val="005262FE"/>
    <w:rsid w:val="00526931"/>
    <w:rsid w:val="00530F16"/>
    <w:rsid w:val="005428A3"/>
    <w:rsid w:val="00545603"/>
    <w:rsid w:val="00546CFE"/>
    <w:rsid w:val="00551FD9"/>
    <w:rsid w:val="00567F46"/>
    <w:rsid w:val="0057229B"/>
    <w:rsid w:val="00580857"/>
    <w:rsid w:val="0058475E"/>
    <w:rsid w:val="005B54EE"/>
    <w:rsid w:val="005D3FCB"/>
    <w:rsid w:val="005D7034"/>
    <w:rsid w:val="005E35BC"/>
    <w:rsid w:val="005F5FFF"/>
    <w:rsid w:val="006135D4"/>
    <w:rsid w:val="006139A6"/>
    <w:rsid w:val="00617812"/>
    <w:rsid w:val="00620AA4"/>
    <w:rsid w:val="0063049B"/>
    <w:rsid w:val="00645E00"/>
    <w:rsid w:val="00646737"/>
    <w:rsid w:val="00651983"/>
    <w:rsid w:val="0067519A"/>
    <w:rsid w:val="00675DD8"/>
    <w:rsid w:val="006B01A9"/>
    <w:rsid w:val="006B0748"/>
    <w:rsid w:val="006B73BE"/>
    <w:rsid w:val="006C14B8"/>
    <w:rsid w:val="006C36A3"/>
    <w:rsid w:val="006C6189"/>
    <w:rsid w:val="006D5682"/>
    <w:rsid w:val="006E3A77"/>
    <w:rsid w:val="006F6B1A"/>
    <w:rsid w:val="006F71D1"/>
    <w:rsid w:val="00714A55"/>
    <w:rsid w:val="007156B8"/>
    <w:rsid w:val="00725E57"/>
    <w:rsid w:val="007272A5"/>
    <w:rsid w:val="00734F8E"/>
    <w:rsid w:val="00737B70"/>
    <w:rsid w:val="00743B6F"/>
    <w:rsid w:val="00745972"/>
    <w:rsid w:val="00753DFA"/>
    <w:rsid w:val="0076483B"/>
    <w:rsid w:val="00765A6A"/>
    <w:rsid w:val="00770A24"/>
    <w:rsid w:val="0078670A"/>
    <w:rsid w:val="00790EC7"/>
    <w:rsid w:val="007947E1"/>
    <w:rsid w:val="00795680"/>
    <w:rsid w:val="007B3F00"/>
    <w:rsid w:val="007C3617"/>
    <w:rsid w:val="007D1E4E"/>
    <w:rsid w:val="007D6AAB"/>
    <w:rsid w:val="007D6AF3"/>
    <w:rsid w:val="007E369C"/>
    <w:rsid w:val="0080057A"/>
    <w:rsid w:val="00806175"/>
    <w:rsid w:val="00810995"/>
    <w:rsid w:val="00817F96"/>
    <w:rsid w:val="00834F3C"/>
    <w:rsid w:val="0083794C"/>
    <w:rsid w:val="008442B9"/>
    <w:rsid w:val="00854016"/>
    <w:rsid w:val="00870B75"/>
    <w:rsid w:val="00873F64"/>
    <w:rsid w:val="008809BF"/>
    <w:rsid w:val="00880A88"/>
    <w:rsid w:val="00881678"/>
    <w:rsid w:val="00883D6E"/>
    <w:rsid w:val="00895871"/>
    <w:rsid w:val="008A4FB5"/>
    <w:rsid w:val="008A5C2A"/>
    <w:rsid w:val="008B7DFA"/>
    <w:rsid w:val="008C19B8"/>
    <w:rsid w:val="008E6FA8"/>
    <w:rsid w:val="00900610"/>
    <w:rsid w:val="00901FF5"/>
    <w:rsid w:val="00913B09"/>
    <w:rsid w:val="00913FE1"/>
    <w:rsid w:val="009255E7"/>
    <w:rsid w:val="00931326"/>
    <w:rsid w:val="00940929"/>
    <w:rsid w:val="0094306F"/>
    <w:rsid w:val="00952E4D"/>
    <w:rsid w:val="009669A4"/>
    <w:rsid w:val="0099089F"/>
    <w:rsid w:val="009B32B6"/>
    <w:rsid w:val="009B7FBB"/>
    <w:rsid w:val="009C24B3"/>
    <w:rsid w:val="009C343C"/>
    <w:rsid w:val="009C79AF"/>
    <w:rsid w:val="009E4B17"/>
    <w:rsid w:val="009F201D"/>
    <w:rsid w:val="009F4E12"/>
    <w:rsid w:val="00A17690"/>
    <w:rsid w:val="00A400A5"/>
    <w:rsid w:val="00A50275"/>
    <w:rsid w:val="00A52110"/>
    <w:rsid w:val="00A556A4"/>
    <w:rsid w:val="00A91040"/>
    <w:rsid w:val="00AA28BD"/>
    <w:rsid w:val="00AB0417"/>
    <w:rsid w:val="00AB1FC0"/>
    <w:rsid w:val="00AD1CEE"/>
    <w:rsid w:val="00B044BD"/>
    <w:rsid w:val="00B126D1"/>
    <w:rsid w:val="00B205DB"/>
    <w:rsid w:val="00B2304E"/>
    <w:rsid w:val="00B253A9"/>
    <w:rsid w:val="00B310BA"/>
    <w:rsid w:val="00B32D40"/>
    <w:rsid w:val="00B43E24"/>
    <w:rsid w:val="00B46250"/>
    <w:rsid w:val="00B47C00"/>
    <w:rsid w:val="00B63DC8"/>
    <w:rsid w:val="00B6599B"/>
    <w:rsid w:val="00B7160F"/>
    <w:rsid w:val="00B760F5"/>
    <w:rsid w:val="00B8015A"/>
    <w:rsid w:val="00B83ADE"/>
    <w:rsid w:val="00B918D5"/>
    <w:rsid w:val="00BA4160"/>
    <w:rsid w:val="00BE23F7"/>
    <w:rsid w:val="00BF6299"/>
    <w:rsid w:val="00BF7AB5"/>
    <w:rsid w:val="00BF7BB4"/>
    <w:rsid w:val="00C06AD0"/>
    <w:rsid w:val="00C3309E"/>
    <w:rsid w:val="00C36455"/>
    <w:rsid w:val="00C558C3"/>
    <w:rsid w:val="00C64F00"/>
    <w:rsid w:val="00C80745"/>
    <w:rsid w:val="00C8297C"/>
    <w:rsid w:val="00C86717"/>
    <w:rsid w:val="00CA641F"/>
    <w:rsid w:val="00CB0095"/>
    <w:rsid w:val="00CB065D"/>
    <w:rsid w:val="00CB1F41"/>
    <w:rsid w:val="00CC3610"/>
    <w:rsid w:val="00CD0195"/>
    <w:rsid w:val="00CD1C1F"/>
    <w:rsid w:val="00CE2522"/>
    <w:rsid w:val="00CE5518"/>
    <w:rsid w:val="00CE5C52"/>
    <w:rsid w:val="00CF4366"/>
    <w:rsid w:val="00D01A8A"/>
    <w:rsid w:val="00D17BBA"/>
    <w:rsid w:val="00D33471"/>
    <w:rsid w:val="00D43011"/>
    <w:rsid w:val="00D4403C"/>
    <w:rsid w:val="00D468A0"/>
    <w:rsid w:val="00D52D73"/>
    <w:rsid w:val="00D766AF"/>
    <w:rsid w:val="00D95207"/>
    <w:rsid w:val="00DA76EE"/>
    <w:rsid w:val="00DC5151"/>
    <w:rsid w:val="00DD65E6"/>
    <w:rsid w:val="00DD76D1"/>
    <w:rsid w:val="00DE3F34"/>
    <w:rsid w:val="00E37F60"/>
    <w:rsid w:val="00E452E9"/>
    <w:rsid w:val="00E45996"/>
    <w:rsid w:val="00E57C1E"/>
    <w:rsid w:val="00E631A4"/>
    <w:rsid w:val="00E70B8C"/>
    <w:rsid w:val="00E7600D"/>
    <w:rsid w:val="00E84F7C"/>
    <w:rsid w:val="00E868CA"/>
    <w:rsid w:val="00EA1828"/>
    <w:rsid w:val="00EC159B"/>
    <w:rsid w:val="00EC485C"/>
    <w:rsid w:val="00EC6AB7"/>
    <w:rsid w:val="00ED6FB9"/>
    <w:rsid w:val="00EE01EA"/>
    <w:rsid w:val="00EE0C8F"/>
    <w:rsid w:val="00EE5DD3"/>
    <w:rsid w:val="00EE7327"/>
    <w:rsid w:val="00EF130E"/>
    <w:rsid w:val="00EF1C52"/>
    <w:rsid w:val="00F06564"/>
    <w:rsid w:val="00F20B57"/>
    <w:rsid w:val="00F2474B"/>
    <w:rsid w:val="00F26208"/>
    <w:rsid w:val="00F442C4"/>
    <w:rsid w:val="00F44DB0"/>
    <w:rsid w:val="00F916E0"/>
    <w:rsid w:val="00FA0787"/>
    <w:rsid w:val="00FA28D4"/>
    <w:rsid w:val="00FC31A2"/>
    <w:rsid w:val="00FC4EA2"/>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rsid w:val="009F4E12"/>
    <w:rPr>
      <w:sz w:val="16"/>
      <w:szCs w:val="16"/>
    </w:rPr>
  </w:style>
  <w:style w:type="paragraph" w:styleId="Textkomente">
    <w:name w:val="annotation text"/>
    <w:basedOn w:val="Normln"/>
    <w:link w:val="TextkomenteChar"/>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 w:type="table" w:styleId="Mkatabulky">
    <w:name w:val="Table Grid"/>
    <w:basedOn w:val="Normlntabulka"/>
    <w:uiPriority w:val="59"/>
    <w:rsid w:val="003422E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13B09"/>
    <w:pPr>
      <w:spacing w:before="0" w:after="200" w:line="276" w:lineRule="auto"/>
      <w:ind w:left="720"/>
      <w:contextualSpacing/>
      <w:jc w:val="left"/>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caption" w:semiHidden="1" w:uiPriority="35" w:unhideWhenUsed="1"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rsid w:val="009F4E12"/>
    <w:rPr>
      <w:sz w:val="16"/>
      <w:szCs w:val="16"/>
    </w:rPr>
  </w:style>
  <w:style w:type="paragraph" w:styleId="Textkomente">
    <w:name w:val="annotation text"/>
    <w:basedOn w:val="Normln"/>
    <w:link w:val="TextkomenteChar"/>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 w:type="table" w:styleId="Mkatabulky">
    <w:name w:val="Table Grid"/>
    <w:basedOn w:val="Normlntabulka"/>
    <w:uiPriority w:val="59"/>
    <w:rsid w:val="003422E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13B09"/>
    <w:pPr>
      <w:spacing w:before="0" w:after="200" w:line="276" w:lineRule="auto"/>
      <w:ind w:left="720"/>
      <w:contextualSpacing/>
      <w:jc w:val="left"/>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VOP-M-2013-10-14.pdf" TargetMode="External"/><Relationship Id="rId5" Type="http://schemas.openxmlformats.org/officeDocument/2006/relationships/settings" Target="settings.xml"/><Relationship Id="rId10" Type="http://schemas.openxmlformats.org/officeDocument/2006/relationships/hyperlink" Target="https://www.ceproas.cz/eticky-kodex" TargetMode="External"/><Relationship Id="rId4" Type="http://schemas.microsoft.com/office/2007/relationships/stylesWithEffects" Target="stylesWithEffects.xml"/><Relationship Id="rId9" Type="http://schemas.openxmlformats.org/officeDocument/2006/relationships/hyperlink" Target="mailto:cepro_DF@ceproas.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F1802-9DBB-4E62-B157-0E78A7D6C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8</Pages>
  <Words>3413</Words>
  <Characters>20139</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23505</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9</cp:revision>
  <cp:lastPrinted>2014-07-01T08:05:00Z</cp:lastPrinted>
  <dcterms:created xsi:type="dcterms:W3CDTF">2014-06-30T10:45:00Z</dcterms:created>
  <dcterms:modified xsi:type="dcterms:W3CDTF">2014-07-03T06:55:00Z</dcterms:modified>
</cp:coreProperties>
</file>